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CCA7" w14:textId="77777777" w:rsidR="00B40223" w:rsidRPr="00097F85" w:rsidRDefault="00B40223" w:rsidP="00B40223">
      <w:pPr>
        <w:pStyle w:val="Header"/>
        <w:jc w:val="center"/>
        <w:rPr>
          <w:rFonts w:ascii="Arial" w:hAnsi="Arial" w:cs="Arial"/>
          <w:b/>
          <w:bCs/>
          <w:sz w:val="28"/>
          <w:szCs w:val="28"/>
        </w:rPr>
      </w:pPr>
      <w:r w:rsidRPr="00097F85">
        <w:rPr>
          <w:rFonts w:ascii="Arial" w:hAnsi="Arial" w:cs="Arial"/>
          <w:b/>
          <w:bCs/>
          <w:sz w:val="28"/>
          <w:szCs w:val="28"/>
        </w:rPr>
        <w:t>ALLISON TRANSMISSION, INC.</w:t>
      </w:r>
    </w:p>
    <w:p w14:paraId="0620F492" w14:textId="1E67DBD5" w:rsidR="00B40223" w:rsidRPr="00E80752" w:rsidRDefault="00097F85" w:rsidP="00B40223">
      <w:pPr>
        <w:ind w:left="360"/>
        <w:jc w:val="center"/>
        <w:rPr>
          <w:rFonts w:ascii="Arial" w:hAnsi="Arial" w:cs="Arial"/>
          <w:b/>
          <w:sz w:val="24"/>
          <w:szCs w:val="24"/>
        </w:rPr>
      </w:pPr>
      <w:r>
        <w:rPr>
          <w:rFonts w:ascii="Arial" w:hAnsi="Arial" w:cs="Arial"/>
          <w:b/>
          <w:bCs/>
          <w:sz w:val="28"/>
          <w:szCs w:val="28"/>
        </w:rPr>
        <w:t xml:space="preserve">AT-101127 </w:t>
      </w:r>
      <w:r w:rsidR="00B40223" w:rsidRPr="00097F85">
        <w:rPr>
          <w:rFonts w:ascii="Arial" w:hAnsi="Arial" w:cs="Arial"/>
          <w:b/>
          <w:bCs/>
          <w:sz w:val="28"/>
          <w:szCs w:val="28"/>
        </w:rPr>
        <w:t>TOOLING AND GAGING GUIDELINES</w:t>
      </w:r>
    </w:p>
    <w:p w14:paraId="3953269C" w14:textId="77777777" w:rsidR="00BE705D" w:rsidRPr="00E80752" w:rsidRDefault="00BE705D" w:rsidP="0071307F">
      <w:pPr>
        <w:rPr>
          <w:rFonts w:ascii="Arial" w:hAnsi="Arial" w:cs="Arial"/>
          <w:sz w:val="24"/>
          <w:szCs w:val="24"/>
        </w:rPr>
      </w:pPr>
    </w:p>
    <w:p w14:paraId="45FCF089" w14:textId="77777777" w:rsidR="00546990" w:rsidRPr="00E80752" w:rsidRDefault="00546990" w:rsidP="00EF7EA6">
      <w:pPr>
        <w:tabs>
          <w:tab w:val="left" w:pos="90"/>
        </w:tabs>
        <w:rPr>
          <w:rFonts w:ascii="Arial" w:hAnsi="Arial" w:cs="Arial"/>
          <w:sz w:val="24"/>
          <w:szCs w:val="24"/>
        </w:rPr>
      </w:pPr>
      <w:r w:rsidRPr="00E80752">
        <w:rPr>
          <w:rFonts w:ascii="Arial" w:hAnsi="Arial" w:cs="Arial"/>
          <w:sz w:val="24"/>
          <w:szCs w:val="24"/>
        </w:rPr>
        <w:t xml:space="preserve">The purpose of this document is to set forth guidelines to assist the supplier’s understanding of </w:t>
      </w:r>
      <w:r w:rsidR="009877CD" w:rsidRPr="00E80752">
        <w:rPr>
          <w:rFonts w:ascii="Arial" w:hAnsi="Arial" w:cs="Arial"/>
          <w:sz w:val="24"/>
          <w:szCs w:val="24"/>
        </w:rPr>
        <w:t>Allison Transmission</w:t>
      </w:r>
      <w:r w:rsidR="00BE705D" w:rsidRPr="00E80752">
        <w:rPr>
          <w:rFonts w:ascii="Arial" w:hAnsi="Arial" w:cs="Arial"/>
          <w:sz w:val="24"/>
          <w:szCs w:val="24"/>
        </w:rPr>
        <w:t>, Inc. (ATI)</w:t>
      </w:r>
      <w:r w:rsidRPr="00E80752">
        <w:rPr>
          <w:rFonts w:ascii="Arial" w:hAnsi="Arial" w:cs="Arial"/>
          <w:sz w:val="24"/>
          <w:szCs w:val="24"/>
        </w:rPr>
        <w:t xml:space="preserve"> polic</w:t>
      </w:r>
      <w:r w:rsidR="009877CD" w:rsidRPr="00E80752">
        <w:rPr>
          <w:rFonts w:ascii="Arial" w:hAnsi="Arial" w:cs="Arial"/>
          <w:sz w:val="24"/>
          <w:szCs w:val="24"/>
        </w:rPr>
        <w:t>ies</w:t>
      </w:r>
      <w:r w:rsidRPr="00E80752">
        <w:rPr>
          <w:rFonts w:ascii="Arial" w:hAnsi="Arial" w:cs="Arial"/>
          <w:sz w:val="24"/>
          <w:szCs w:val="24"/>
        </w:rPr>
        <w:t xml:space="preserve"> and objectives with regard to </w:t>
      </w:r>
      <w:r w:rsidR="00BE705D" w:rsidRPr="00E80752">
        <w:rPr>
          <w:rFonts w:ascii="Arial" w:hAnsi="Arial" w:cs="Arial"/>
          <w:sz w:val="24"/>
          <w:szCs w:val="24"/>
        </w:rPr>
        <w:t xml:space="preserve">ATI </w:t>
      </w:r>
      <w:r w:rsidRPr="00E80752">
        <w:rPr>
          <w:rFonts w:ascii="Arial" w:hAnsi="Arial" w:cs="Arial"/>
          <w:sz w:val="24"/>
          <w:szCs w:val="24"/>
        </w:rPr>
        <w:t>ow</w:t>
      </w:r>
      <w:r w:rsidR="00BE705D" w:rsidRPr="00E80752">
        <w:rPr>
          <w:rFonts w:ascii="Arial" w:hAnsi="Arial" w:cs="Arial"/>
          <w:sz w:val="24"/>
          <w:szCs w:val="24"/>
        </w:rPr>
        <w:t>ned special tooling loc</w:t>
      </w:r>
      <w:r w:rsidR="009877CD" w:rsidRPr="00E80752">
        <w:rPr>
          <w:rFonts w:ascii="Arial" w:hAnsi="Arial" w:cs="Arial"/>
          <w:sz w:val="24"/>
          <w:szCs w:val="24"/>
        </w:rPr>
        <w:t>ate</w:t>
      </w:r>
      <w:r w:rsidR="00BE705D" w:rsidRPr="00E80752">
        <w:rPr>
          <w:rFonts w:ascii="Arial" w:hAnsi="Arial" w:cs="Arial"/>
          <w:sz w:val="24"/>
          <w:szCs w:val="24"/>
        </w:rPr>
        <w:t xml:space="preserve">d </w:t>
      </w:r>
      <w:r w:rsidR="009877CD" w:rsidRPr="00E80752">
        <w:rPr>
          <w:rFonts w:ascii="Arial" w:hAnsi="Arial" w:cs="Arial"/>
          <w:sz w:val="24"/>
          <w:szCs w:val="24"/>
        </w:rPr>
        <w:t xml:space="preserve">at </w:t>
      </w:r>
      <w:r w:rsidR="00BE705D" w:rsidRPr="00E80752">
        <w:rPr>
          <w:rFonts w:ascii="Arial" w:hAnsi="Arial" w:cs="Arial"/>
          <w:sz w:val="24"/>
          <w:szCs w:val="24"/>
        </w:rPr>
        <w:t>ATI</w:t>
      </w:r>
      <w:r w:rsidR="009877CD" w:rsidRPr="00E80752">
        <w:rPr>
          <w:rFonts w:ascii="Arial" w:hAnsi="Arial" w:cs="Arial"/>
          <w:sz w:val="24"/>
          <w:szCs w:val="24"/>
        </w:rPr>
        <w:t>’s</w:t>
      </w:r>
      <w:r w:rsidR="00BE705D" w:rsidRPr="00E80752">
        <w:rPr>
          <w:rFonts w:ascii="Arial" w:hAnsi="Arial" w:cs="Arial"/>
          <w:sz w:val="24"/>
          <w:szCs w:val="24"/>
        </w:rPr>
        <w:t xml:space="preserve"> s</w:t>
      </w:r>
      <w:r w:rsidRPr="00E80752">
        <w:rPr>
          <w:rFonts w:ascii="Arial" w:hAnsi="Arial" w:cs="Arial"/>
          <w:sz w:val="24"/>
          <w:szCs w:val="24"/>
        </w:rPr>
        <w:t>upplier</w:t>
      </w:r>
      <w:r w:rsidR="009877CD" w:rsidRPr="00E80752">
        <w:rPr>
          <w:rFonts w:ascii="Arial" w:hAnsi="Arial" w:cs="Arial"/>
          <w:sz w:val="24"/>
          <w:szCs w:val="24"/>
        </w:rPr>
        <w:t>s</w:t>
      </w:r>
      <w:r w:rsidRPr="00E80752">
        <w:rPr>
          <w:rFonts w:ascii="Arial" w:hAnsi="Arial" w:cs="Arial"/>
          <w:sz w:val="24"/>
          <w:szCs w:val="24"/>
        </w:rPr>
        <w:t xml:space="preserve"> </w:t>
      </w:r>
      <w:r w:rsidR="00CD5643" w:rsidRPr="00E80752">
        <w:rPr>
          <w:rFonts w:ascii="Arial" w:hAnsi="Arial" w:cs="Arial"/>
          <w:sz w:val="24"/>
          <w:szCs w:val="24"/>
        </w:rPr>
        <w:t>facility (</w:t>
      </w:r>
      <w:r w:rsidRPr="00E80752">
        <w:rPr>
          <w:rFonts w:ascii="Arial" w:hAnsi="Arial" w:cs="Arial"/>
          <w:sz w:val="24"/>
          <w:szCs w:val="24"/>
        </w:rPr>
        <w:t>ies)</w:t>
      </w:r>
      <w:r w:rsidR="00640010" w:rsidRPr="00E80752">
        <w:rPr>
          <w:rFonts w:ascii="Arial" w:hAnsi="Arial" w:cs="Arial"/>
          <w:sz w:val="24"/>
          <w:szCs w:val="24"/>
        </w:rPr>
        <w:t xml:space="preserve"> and/or sub-tiered supplier</w:t>
      </w:r>
      <w:r w:rsidR="00BE705D" w:rsidRPr="00E80752">
        <w:rPr>
          <w:rFonts w:ascii="Arial" w:hAnsi="Arial" w:cs="Arial"/>
          <w:sz w:val="24"/>
          <w:szCs w:val="24"/>
        </w:rPr>
        <w:t>s.</w:t>
      </w:r>
    </w:p>
    <w:p w14:paraId="13A484A6" w14:textId="77777777" w:rsidR="00F90AF6" w:rsidRPr="00E80752" w:rsidRDefault="00F90AF6" w:rsidP="00A10D1E">
      <w:pPr>
        <w:rPr>
          <w:rFonts w:ascii="Arial" w:hAnsi="Arial" w:cs="Arial"/>
          <w:sz w:val="24"/>
          <w:szCs w:val="24"/>
        </w:rPr>
      </w:pPr>
    </w:p>
    <w:p w14:paraId="298195B8" w14:textId="77777777" w:rsidR="00B40223" w:rsidRPr="00985579" w:rsidRDefault="00B40223" w:rsidP="001A5FBD">
      <w:pPr>
        <w:rPr>
          <w:rFonts w:ascii="Arial" w:hAnsi="Arial" w:cs="Arial"/>
          <w:b/>
          <w:bCs/>
          <w:sz w:val="24"/>
          <w:szCs w:val="24"/>
          <w:u w:val="single"/>
        </w:rPr>
      </w:pPr>
      <w:r w:rsidRPr="00985579">
        <w:rPr>
          <w:rFonts w:ascii="Arial" w:hAnsi="Arial" w:cs="Arial"/>
          <w:b/>
          <w:bCs/>
          <w:sz w:val="24"/>
          <w:szCs w:val="24"/>
          <w:u w:val="single"/>
        </w:rPr>
        <w:t>Topics:</w:t>
      </w:r>
    </w:p>
    <w:p w14:paraId="6B597D45" w14:textId="77777777" w:rsidR="00B40223" w:rsidRPr="00E80752" w:rsidRDefault="00B40223" w:rsidP="00A10D1E">
      <w:pPr>
        <w:rPr>
          <w:rFonts w:ascii="Arial" w:hAnsi="Arial" w:cs="Arial"/>
          <w:sz w:val="24"/>
          <w:szCs w:val="24"/>
        </w:rPr>
      </w:pPr>
    </w:p>
    <w:p w14:paraId="6327C091" w14:textId="77777777" w:rsidR="000A66AC" w:rsidRPr="00985579" w:rsidRDefault="00BE2644" w:rsidP="001A5FBD">
      <w:pPr>
        <w:rPr>
          <w:rFonts w:ascii="Arial" w:hAnsi="Arial" w:cs="Arial"/>
          <w:b/>
          <w:bCs/>
          <w:sz w:val="24"/>
          <w:szCs w:val="24"/>
          <w:u w:val="single"/>
        </w:rPr>
      </w:pPr>
      <w:r w:rsidRPr="00985579">
        <w:rPr>
          <w:rFonts w:ascii="Arial" w:hAnsi="Arial" w:cs="Arial"/>
          <w:b/>
          <w:bCs/>
          <w:sz w:val="24"/>
          <w:szCs w:val="24"/>
        </w:rPr>
        <w:t xml:space="preserve">1. </w:t>
      </w:r>
      <w:r w:rsidR="000A66AC" w:rsidRPr="00985579">
        <w:rPr>
          <w:rFonts w:ascii="Arial" w:hAnsi="Arial" w:cs="Arial"/>
          <w:b/>
          <w:bCs/>
          <w:sz w:val="24"/>
          <w:szCs w:val="24"/>
        </w:rPr>
        <w:t xml:space="preserve">Special </w:t>
      </w:r>
      <w:r w:rsidR="00B40223" w:rsidRPr="00985579">
        <w:rPr>
          <w:rFonts w:ascii="Arial" w:hAnsi="Arial" w:cs="Arial"/>
          <w:b/>
          <w:bCs/>
          <w:sz w:val="24"/>
          <w:szCs w:val="24"/>
        </w:rPr>
        <w:t>Tooling a</w:t>
      </w:r>
      <w:r w:rsidR="000A66AC" w:rsidRPr="00985579">
        <w:rPr>
          <w:rFonts w:ascii="Arial" w:hAnsi="Arial" w:cs="Arial"/>
          <w:b/>
          <w:bCs/>
          <w:sz w:val="24"/>
          <w:szCs w:val="24"/>
        </w:rPr>
        <w:t>nd Gaging Guidelines and Definitions</w:t>
      </w:r>
    </w:p>
    <w:p w14:paraId="0713684D" w14:textId="77777777" w:rsidR="000A66AC" w:rsidRPr="00985579" w:rsidRDefault="000A66AC" w:rsidP="001A5FBD">
      <w:pPr>
        <w:rPr>
          <w:rFonts w:ascii="Arial" w:hAnsi="Arial" w:cs="Arial"/>
          <w:b/>
          <w:bCs/>
          <w:sz w:val="24"/>
          <w:szCs w:val="24"/>
        </w:rPr>
      </w:pPr>
      <w:r w:rsidRPr="00985579">
        <w:rPr>
          <w:rFonts w:ascii="Arial" w:hAnsi="Arial" w:cs="Arial"/>
          <w:b/>
          <w:bCs/>
          <w:sz w:val="24"/>
          <w:szCs w:val="24"/>
        </w:rPr>
        <w:t>2. Tooling Cost and Audit Guidelines</w:t>
      </w:r>
      <w:r w:rsidR="00B40223" w:rsidRPr="00985579">
        <w:rPr>
          <w:rFonts w:ascii="Arial" w:hAnsi="Arial" w:cs="Arial"/>
          <w:b/>
          <w:bCs/>
          <w:sz w:val="24"/>
          <w:szCs w:val="24"/>
        </w:rPr>
        <w:t xml:space="preserve"> – Purchasing Terms</w:t>
      </w:r>
    </w:p>
    <w:p w14:paraId="0E94FB7C" w14:textId="77777777" w:rsidR="00BE2644" w:rsidRPr="00985579" w:rsidRDefault="000A66AC" w:rsidP="001A5FBD">
      <w:pPr>
        <w:rPr>
          <w:rFonts w:ascii="Arial" w:hAnsi="Arial" w:cs="Arial"/>
          <w:b/>
          <w:bCs/>
          <w:sz w:val="24"/>
          <w:szCs w:val="24"/>
        </w:rPr>
      </w:pPr>
      <w:r w:rsidRPr="00985579">
        <w:rPr>
          <w:rFonts w:ascii="Arial" w:hAnsi="Arial" w:cs="Arial"/>
          <w:b/>
          <w:bCs/>
          <w:sz w:val="24"/>
          <w:szCs w:val="24"/>
        </w:rPr>
        <w:t xml:space="preserve">3. Tooling and Gage </w:t>
      </w:r>
      <w:r w:rsidR="00435C10" w:rsidRPr="00985579">
        <w:rPr>
          <w:rFonts w:ascii="Arial" w:hAnsi="Arial" w:cs="Arial"/>
          <w:b/>
          <w:bCs/>
          <w:sz w:val="24"/>
          <w:szCs w:val="24"/>
        </w:rPr>
        <w:t>Purchase Order Payment</w:t>
      </w:r>
      <w:r w:rsidRPr="00985579">
        <w:rPr>
          <w:rFonts w:ascii="Arial" w:hAnsi="Arial" w:cs="Arial"/>
          <w:b/>
          <w:bCs/>
          <w:sz w:val="24"/>
          <w:szCs w:val="24"/>
        </w:rPr>
        <w:t xml:space="preserve"> Requirements</w:t>
      </w:r>
    </w:p>
    <w:p w14:paraId="04808FA7" w14:textId="77777777" w:rsidR="00546990" w:rsidRPr="00E80752" w:rsidRDefault="00546990" w:rsidP="00A10D1E">
      <w:pPr>
        <w:rPr>
          <w:rFonts w:ascii="Arial" w:hAnsi="Arial" w:cs="Arial"/>
          <w:sz w:val="24"/>
          <w:szCs w:val="24"/>
        </w:rPr>
      </w:pPr>
    </w:p>
    <w:p w14:paraId="5313B7B5" w14:textId="77777777" w:rsidR="00546990" w:rsidRPr="00985579" w:rsidRDefault="006845EC" w:rsidP="0071307F">
      <w:pPr>
        <w:rPr>
          <w:rFonts w:ascii="Arial" w:hAnsi="Arial" w:cs="Arial"/>
          <w:b/>
          <w:sz w:val="24"/>
          <w:szCs w:val="24"/>
          <w:u w:val="single"/>
        </w:rPr>
      </w:pPr>
      <w:r w:rsidRPr="00985579">
        <w:rPr>
          <w:rFonts w:ascii="Arial" w:hAnsi="Arial" w:cs="Arial"/>
          <w:b/>
          <w:sz w:val="24"/>
          <w:szCs w:val="24"/>
        </w:rPr>
        <w:t xml:space="preserve">1.  </w:t>
      </w:r>
      <w:r w:rsidR="00546990" w:rsidRPr="00985579">
        <w:rPr>
          <w:rFonts w:ascii="Arial" w:hAnsi="Arial" w:cs="Arial"/>
          <w:b/>
          <w:sz w:val="24"/>
          <w:szCs w:val="24"/>
          <w:u w:val="single"/>
        </w:rPr>
        <w:t xml:space="preserve">Special Tooling </w:t>
      </w:r>
      <w:r w:rsidR="00CD5643" w:rsidRPr="00985579">
        <w:rPr>
          <w:rFonts w:ascii="Arial" w:hAnsi="Arial" w:cs="Arial"/>
          <w:b/>
          <w:sz w:val="24"/>
          <w:szCs w:val="24"/>
          <w:u w:val="single"/>
        </w:rPr>
        <w:t>and</w:t>
      </w:r>
      <w:r w:rsidR="00173C60" w:rsidRPr="00985579">
        <w:rPr>
          <w:rFonts w:ascii="Arial" w:hAnsi="Arial" w:cs="Arial"/>
          <w:b/>
          <w:sz w:val="24"/>
          <w:szCs w:val="24"/>
          <w:u w:val="single"/>
        </w:rPr>
        <w:t xml:space="preserve"> Gaging </w:t>
      </w:r>
      <w:r w:rsidR="00546990" w:rsidRPr="00985579">
        <w:rPr>
          <w:rFonts w:ascii="Arial" w:hAnsi="Arial" w:cs="Arial"/>
          <w:b/>
          <w:sz w:val="24"/>
          <w:szCs w:val="24"/>
          <w:u w:val="single"/>
        </w:rPr>
        <w:t>Guidelines and Definitions</w:t>
      </w:r>
    </w:p>
    <w:p w14:paraId="367B83E1" w14:textId="77777777" w:rsidR="00546990" w:rsidRPr="00E80752" w:rsidRDefault="00546990" w:rsidP="0071307F">
      <w:pPr>
        <w:rPr>
          <w:rFonts w:ascii="Arial" w:hAnsi="Arial" w:cs="Arial"/>
          <w:sz w:val="24"/>
          <w:szCs w:val="24"/>
        </w:rPr>
      </w:pPr>
    </w:p>
    <w:p w14:paraId="3B7F2282" w14:textId="77777777" w:rsidR="00546990" w:rsidRPr="00E80752" w:rsidRDefault="00546990" w:rsidP="0071307F">
      <w:pPr>
        <w:pStyle w:val="BodyText"/>
        <w:ind w:left="360"/>
        <w:jc w:val="left"/>
        <w:rPr>
          <w:rFonts w:ascii="Arial" w:hAnsi="Arial" w:cs="Arial"/>
          <w:szCs w:val="24"/>
        </w:rPr>
      </w:pPr>
      <w:r w:rsidRPr="00E80752">
        <w:rPr>
          <w:rFonts w:ascii="Arial" w:hAnsi="Arial" w:cs="Arial"/>
          <w:szCs w:val="24"/>
        </w:rPr>
        <w:t>The following summarize</w:t>
      </w:r>
      <w:r w:rsidR="00BE705D" w:rsidRPr="00E80752">
        <w:rPr>
          <w:rFonts w:ascii="Arial" w:hAnsi="Arial" w:cs="Arial"/>
          <w:szCs w:val="24"/>
        </w:rPr>
        <w:t>s</w:t>
      </w:r>
      <w:r w:rsidRPr="00E80752">
        <w:rPr>
          <w:rFonts w:ascii="Arial" w:hAnsi="Arial" w:cs="Arial"/>
          <w:szCs w:val="24"/>
        </w:rPr>
        <w:t xml:space="preserve"> </w:t>
      </w:r>
      <w:r w:rsidR="00BE705D" w:rsidRPr="00E80752">
        <w:rPr>
          <w:rFonts w:ascii="Arial" w:hAnsi="Arial" w:cs="Arial"/>
          <w:szCs w:val="24"/>
        </w:rPr>
        <w:t>ATI</w:t>
      </w:r>
      <w:r w:rsidR="009877CD" w:rsidRPr="00E80752">
        <w:rPr>
          <w:rFonts w:ascii="Arial" w:hAnsi="Arial" w:cs="Arial"/>
          <w:szCs w:val="24"/>
        </w:rPr>
        <w:t>’s</w:t>
      </w:r>
      <w:r w:rsidR="00BE705D" w:rsidRPr="00E80752">
        <w:rPr>
          <w:rFonts w:ascii="Arial" w:hAnsi="Arial" w:cs="Arial"/>
          <w:szCs w:val="24"/>
        </w:rPr>
        <w:t xml:space="preserve"> </w:t>
      </w:r>
      <w:r w:rsidRPr="00E80752">
        <w:rPr>
          <w:rFonts w:ascii="Arial" w:hAnsi="Arial" w:cs="Arial"/>
          <w:szCs w:val="24"/>
        </w:rPr>
        <w:t xml:space="preserve">processes with respect to special tooling and </w:t>
      </w:r>
      <w:r w:rsidR="00BE705D" w:rsidRPr="00E80752">
        <w:rPr>
          <w:rFonts w:ascii="Arial" w:hAnsi="Arial" w:cs="Arial"/>
          <w:szCs w:val="24"/>
        </w:rPr>
        <w:t>ATI</w:t>
      </w:r>
      <w:r w:rsidR="00622E39" w:rsidRPr="00E80752">
        <w:rPr>
          <w:rFonts w:ascii="Arial" w:hAnsi="Arial" w:cs="Arial"/>
          <w:szCs w:val="24"/>
        </w:rPr>
        <w:t xml:space="preserve"> </w:t>
      </w:r>
      <w:r w:rsidRPr="00E80752">
        <w:rPr>
          <w:rFonts w:ascii="Arial" w:hAnsi="Arial" w:cs="Arial"/>
          <w:szCs w:val="24"/>
        </w:rPr>
        <w:t xml:space="preserve">authorized engineering changes to such tooling. </w:t>
      </w:r>
      <w:r w:rsidR="00135F85" w:rsidRPr="00E80752">
        <w:rPr>
          <w:rFonts w:ascii="Arial" w:hAnsi="Arial" w:cs="Arial"/>
          <w:szCs w:val="24"/>
        </w:rPr>
        <w:t xml:space="preserve"> </w:t>
      </w:r>
      <w:r w:rsidRPr="00E80752">
        <w:rPr>
          <w:rFonts w:ascii="Arial" w:hAnsi="Arial" w:cs="Arial"/>
          <w:szCs w:val="24"/>
        </w:rPr>
        <w:t>I</w:t>
      </w:r>
      <w:r w:rsidR="0071307F" w:rsidRPr="00E80752">
        <w:rPr>
          <w:rFonts w:ascii="Arial" w:hAnsi="Arial" w:cs="Arial"/>
          <w:szCs w:val="24"/>
        </w:rPr>
        <w:t>t is the responsibility of the t</w:t>
      </w:r>
      <w:r w:rsidRPr="00E80752">
        <w:rPr>
          <w:rFonts w:ascii="Arial" w:hAnsi="Arial" w:cs="Arial"/>
          <w:szCs w:val="24"/>
        </w:rPr>
        <w:t>ier 1 supplier to ensure its sub-suppliers comply with these guidelines.</w:t>
      </w:r>
    </w:p>
    <w:p w14:paraId="175BB1EA" w14:textId="77777777" w:rsidR="00546990" w:rsidRPr="00E80752" w:rsidRDefault="00546990" w:rsidP="0071307F">
      <w:pPr>
        <w:pStyle w:val="Header"/>
        <w:tabs>
          <w:tab w:val="clear" w:pos="4320"/>
          <w:tab w:val="clear" w:pos="8640"/>
        </w:tabs>
        <w:rPr>
          <w:rFonts w:ascii="Arial" w:hAnsi="Arial" w:cs="Arial"/>
          <w:sz w:val="24"/>
          <w:szCs w:val="24"/>
        </w:rPr>
      </w:pPr>
    </w:p>
    <w:p w14:paraId="33C52BEF" w14:textId="77777777" w:rsidR="00546990" w:rsidRPr="00E80752" w:rsidRDefault="00546990" w:rsidP="0071307F">
      <w:pPr>
        <w:numPr>
          <w:ilvl w:val="0"/>
          <w:numId w:val="10"/>
        </w:numPr>
        <w:tabs>
          <w:tab w:val="num" w:pos="720"/>
        </w:tabs>
        <w:rPr>
          <w:rFonts w:ascii="Arial" w:hAnsi="Arial" w:cs="Arial"/>
          <w:sz w:val="24"/>
          <w:szCs w:val="24"/>
        </w:rPr>
      </w:pPr>
      <w:r w:rsidRPr="00E80752">
        <w:rPr>
          <w:rFonts w:ascii="Arial" w:hAnsi="Arial" w:cs="Arial"/>
          <w:sz w:val="24"/>
          <w:szCs w:val="24"/>
        </w:rPr>
        <w:t xml:space="preserve">Special tooling is tooling specifically designed for the production of, and is unique to, </w:t>
      </w:r>
      <w:r w:rsidR="002744DC" w:rsidRPr="00E80752">
        <w:rPr>
          <w:rFonts w:ascii="Arial" w:hAnsi="Arial" w:cs="Arial"/>
          <w:sz w:val="24"/>
          <w:szCs w:val="24"/>
        </w:rPr>
        <w:t>an</w:t>
      </w:r>
      <w:r w:rsidRPr="00E80752">
        <w:rPr>
          <w:rFonts w:ascii="Arial" w:hAnsi="Arial" w:cs="Arial"/>
          <w:sz w:val="24"/>
          <w:szCs w:val="24"/>
        </w:rPr>
        <w:t xml:space="preserve"> </w:t>
      </w:r>
      <w:r w:rsidR="00BE705D" w:rsidRPr="00E80752">
        <w:rPr>
          <w:rFonts w:ascii="Arial" w:hAnsi="Arial" w:cs="Arial"/>
          <w:sz w:val="24"/>
          <w:szCs w:val="24"/>
        </w:rPr>
        <w:t>ATI</w:t>
      </w:r>
      <w:r w:rsidR="00135F85" w:rsidRPr="00E80752">
        <w:rPr>
          <w:rFonts w:ascii="Arial" w:hAnsi="Arial" w:cs="Arial"/>
          <w:sz w:val="24"/>
          <w:szCs w:val="24"/>
        </w:rPr>
        <w:t xml:space="preserve"> part.</w:t>
      </w:r>
    </w:p>
    <w:p w14:paraId="2E334611" w14:textId="77777777" w:rsidR="00546990" w:rsidRPr="00E80752" w:rsidRDefault="00546990" w:rsidP="0071307F">
      <w:pPr>
        <w:numPr>
          <w:ilvl w:val="0"/>
          <w:numId w:val="10"/>
        </w:numPr>
        <w:tabs>
          <w:tab w:val="num" w:pos="720"/>
        </w:tabs>
        <w:rPr>
          <w:rFonts w:ascii="Arial" w:hAnsi="Arial" w:cs="Arial"/>
          <w:sz w:val="24"/>
          <w:szCs w:val="24"/>
        </w:rPr>
      </w:pPr>
      <w:r w:rsidRPr="00E80752">
        <w:rPr>
          <w:rFonts w:ascii="Arial" w:hAnsi="Arial" w:cs="Arial"/>
          <w:sz w:val="24"/>
          <w:szCs w:val="24"/>
        </w:rPr>
        <w:t xml:space="preserve">Generic tooling, </w:t>
      </w:r>
      <w:r w:rsidR="002744DC" w:rsidRPr="00E80752">
        <w:rPr>
          <w:rFonts w:ascii="Arial" w:hAnsi="Arial" w:cs="Arial"/>
          <w:sz w:val="24"/>
          <w:szCs w:val="24"/>
        </w:rPr>
        <w:t xml:space="preserve">perishable tooling, </w:t>
      </w:r>
      <w:r w:rsidRPr="00E80752">
        <w:rPr>
          <w:rFonts w:ascii="Arial" w:hAnsi="Arial" w:cs="Arial"/>
          <w:sz w:val="24"/>
          <w:szCs w:val="24"/>
        </w:rPr>
        <w:t xml:space="preserve">general-purpose items and equipment are excluded, even if these items are </w:t>
      </w:r>
      <w:r w:rsidR="00622E39" w:rsidRPr="00E80752">
        <w:rPr>
          <w:rFonts w:ascii="Arial" w:hAnsi="Arial" w:cs="Arial"/>
          <w:sz w:val="24"/>
          <w:szCs w:val="24"/>
        </w:rPr>
        <w:t>dedic</w:t>
      </w:r>
      <w:r w:rsidR="009877CD" w:rsidRPr="00E80752">
        <w:rPr>
          <w:rFonts w:ascii="Arial" w:hAnsi="Arial" w:cs="Arial"/>
          <w:sz w:val="24"/>
          <w:szCs w:val="24"/>
        </w:rPr>
        <w:t>at</w:t>
      </w:r>
      <w:r w:rsidR="00622E39" w:rsidRPr="00E80752">
        <w:rPr>
          <w:rFonts w:ascii="Arial" w:hAnsi="Arial" w:cs="Arial"/>
          <w:sz w:val="24"/>
          <w:szCs w:val="24"/>
        </w:rPr>
        <w:t xml:space="preserve">ed to the </w:t>
      </w:r>
      <w:r w:rsidR="00BE705D" w:rsidRPr="00E80752">
        <w:rPr>
          <w:rFonts w:ascii="Arial" w:hAnsi="Arial" w:cs="Arial"/>
          <w:sz w:val="24"/>
          <w:szCs w:val="24"/>
        </w:rPr>
        <w:t>ATI</w:t>
      </w:r>
      <w:r w:rsidRPr="00E80752">
        <w:rPr>
          <w:rFonts w:ascii="Arial" w:hAnsi="Arial" w:cs="Arial"/>
          <w:sz w:val="24"/>
          <w:szCs w:val="24"/>
        </w:rPr>
        <w:t xml:space="preserve"> part (</w:t>
      </w:r>
      <w:r w:rsidR="002A5BE9" w:rsidRPr="00E80752">
        <w:rPr>
          <w:rFonts w:ascii="Arial" w:hAnsi="Arial" w:cs="Arial"/>
          <w:sz w:val="24"/>
          <w:szCs w:val="24"/>
        </w:rPr>
        <w:t>e.g.</w:t>
      </w:r>
      <w:r w:rsidR="00135F85" w:rsidRPr="00E80752">
        <w:rPr>
          <w:rFonts w:ascii="Arial" w:hAnsi="Arial" w:cs="Arial"/>
          <w:sz w:val="24"/>
          <w:szCs w:val="24"/>
        </w:rPr>
        <w:t>, fasteners, drills, etc.).</w:t>
      </w:r>
    </w:p>
    <w:p w14:paraId="0013D6A4" w14:textId="77777777" w:rsidR="002744DC" w:rsidRPr="00E80752" w:rsidRDefault="00BE705D" w:rsidP="0071307F">
      <w:pPr>
        <w:numPr>
          <w:ilvl w:val="0"/>
          <w:numId w:val="10"/>
        </w:numPr>
        <w:tabs>
          <w:tab w:val="num" w:pos="720"/>
        </w:tabs>
        <w:rPr>
          <w:rFonts w:ascii="Arial" w:hAnsi="Arial" w:cs="Arial"/>
          <w:sz w:val="24"/>
          <w:szCs w:val="24"/>
        </w:rPr>
      </w:pPr>
      <w:r w:rsidRPr="00E80752">
        <w:rPr>
          <w:rFonts w:ascii="Arial" w:hAnsi="Arial" w:cs="Arial"/>
          <w:sz w:val="24"/>
          <w:szCs w:val="24"/>
        </w:rPr>
        <w:t>ATI</w:t>
      </w:r>
      <w:r w:rsidR="00D74035" w:rsidRPr="00E80752">
        <w:rPr>
          <w:rFonts w:ascii="Arial" w:hAnsi="Arial" w:cs="Arial"/>
          <w:sz w:val="24"/>
          <w:szCs w:val="24"/>
        </w:rPr>
        <w:t xml:space="preserve"> will supply the first set of p</w:t>
      </w:r>
      <w:r w:rsidR="002744DC" w:rsidRPr="00E80752">
        <w:rPr>
          <w:rFonts w:ascii="Arial" w:hAnsi="Arial" w:cs="Arial"/>
          <w:sz w:val="24"/>
          <w:szCs w:val="24"/>
        </w:rPr>
        <w:t xml:space="preserve">erishable tooling </w:t>
      </w:r>
      <w:r w:rsidR="00D74035" w:rsidRPr="00E80752">
        <w:rPr>
          <w:rFonts w:ascii="Arial" w:hAnsi="Arial" w:cs="Arial"/>
          <w:sz w:val="24"/>
          <w:szCs w:val="24"/>
        </w:rPr>
        <w:t>designed and considered specific to a</w:t>
      </w:r>
      <w:r w:rsidR="0071307F" w:rsidRPr="00E80752">
        <w:rPr>
          <w:rFonts w:ascii="Arial" w:hAnsi="Arial" w:cs="Arial"/>
          <w:sz w:val="24"/>
          <w:szCs w:val="24"/>
        </w:rPr>
        <w:t>n</w:t>
      </w:r>
      <w:r w:rsidR="00D74035" w:rsidRPr="00E80752">
        <w:rPr>
          <w:rFonts w:ascii="Arial" w:hAnsi="Arial" w:cs="Arial"/>
          <w:sz w:val="24"/>
          <w:szCs w:val="24"/>
        </w:rPr>
        <w:t xml:space="preserve"> </w:t>
      </w:r>
      <w:r w:rsidRPr="00E80752">
        <w:rPr>
          <w:rFonts w:ascii="Arial" w:hAnsi="Arial" w:cs="Arial"/>
          <w:sz w:val="24"/>
          <w:szCs w:val="24"/>
        </w:rPr>
        <w:t>ATI</w:t>
      </w:r>
      <w:r w:rsidR="00D74035" w:rsidRPr="00E80752">
        <w:rPr>
          <w:rFonts w:ascii="Arial" w:hAnsi="Arial" w:cs="Arial"/>
          <w:sz w:val="24"/>
          <w:szCs w:val="24"/>
        </w:rPr>
        <w:t xml:space="preserve"> part dimension(s), non-c</w:t>
      </w:r>
      <w:r w:rsidRPr="00E80752">
        <w:rPr>
          <w:rFonts w:ascii="Arial" w:hAnsi="Arial" w:cs="Arial"/>
          <w:sz w:val="24"/>
          <w:szCs w:val="24"/>
        </w:rPr>
        <w:t>at</w:t>
      </w:r>
      <w:r w:rsidR="00D74035" w:rsidRPr="00E80752">
        <w:rPr>
          <w:rFonts w:ascii="Arial" w:hAnsi="Arial" w:cs="Arial"/>
          <w:sz w:val="24"/>
          <w:szCs w:val="24"/>
        </w:rPr>
        <w:t>alog,</w:t>
      </w:r>
      <w:r w:rsidR="002744DC" w:rsidRPr="00E80752">
        <w:rPr>
          <w:rFonts w:ascii="Arial" w:hAnsi="Arial" w:cs="Arial"/>
          <w:sz w:val="24"/>
          <w:szCs w:val="24"/>
        </w:rPr>
        <w:t xml:space="preserve"> </w:t>
      </w:r>
      <w:r w:rsidR="00D74035" w:rsidRPr="00E80752">
        <w:rPr>
          <w:rFonts w:ascii="Arial" w:hAnsi="Arial" w:cs="Arial"/>
          <w:sz w:val="24"/>
          <w:szCs w:val="24"/>
        </w:rPr>
        <w:t>(</w:t>
      </w:r>
      <w:r w:rsidR="002A5BE9" w:rsidRPr="00E80752">
        <w:rPr>
          <w:rFonts w:ascii="Arial" w:hAnsi="Arial" w:cs="Arial"/>
          <w:sz w:val="24"/>
          <w:szCs w:val="24"/>
        </w:rPr>
        <w:t>e.g.</w:t>
      </w:r>
      <w:r w:rsidR="00D74035" w:rsidRPr="00E80752">
        <w:rPr>
          <w:rFonts w:ascii="Arial" w:hAnsi="Arial" w:cs="Arial"/>
          <w:sz w:val="24"/>
          <w:szCs w:val="24"/>
        </w:rPr>
        <w:t xml:space="preserve">, step drills and reamers for valve bores). </w:t>
      </w:r>
      <w:r w:rsidR="00135F85" w:rsidRPr="00E80752">
        <w:rPr>
          <w:rFonts w:ascii="Arial" w:hAnsi="Arial" w:cs="Arial"/>
          <w:sz w:val="24"/>
          <w:szCs w:val="24"/>
        </w:rPr>
        <w:t xml:space="preserve"> </w:t>
      </w:r>
      <w:r w:rsidR="00D74035" w:rsidRPr="00E80752">
        <w:rPr>
          <w:rFonts w:ascii="Arial" w:hAnsi="Arial" w:cs="Arial"/>
          <w:sz w:val="24"/>
          <w:szCs w:val="24"/>
        </w:rPr>
        <w:t>However, the supplier will maintain a complete set throughout the</w:t>
      </w:r>
      <w:r w:rsidR="003D5BA5" w:rsidRPr="00E80752">
        <w:rPr>
          <w:rFonts w:ascii="Arial" w:hAnsi="Arial" w:cs="Arial"/>
          <w:sz w:val="24"/>
          <w:szCs w:val="24"/>
        </w:rPr>
        <w:t xml:space="preserve"> program via maintenance and/or replacement by the supplier as a part of the supplier’s piece price burden.</w:t>
      </w:r>
      <w:r w:rsidR="00D74035" w:rsidRPr="00E80752">
        <w:rPr>
          <w:rFonts w:ascii="Arial" w:hAnsi="Arial" w:cs="Arial"/>
          <w:sz w:val="24"/>
          <w:szCs w:val="24"/>
        </w:rPr>
        <w:t xml:space="preserve"> </w:t>
      </w:r>
      <w:r w:rsidR="00287227" w:rsidRPr="00E80752">
        <w:rPr>
          <w:rFonts w:ascii="Arial" w:hAnsi="Arial" w:cs="Arial"/>
          <w:sz w:val="24"/>
          <w:szCs w:val="24"/>
        </w:rPr>
        <w:t xml:space="preserve"> </w:t>
      </w:r>
      <w:r w:rsidR="003801F5" w:rsidRPr="00E80752">
        <w:rPr>
          <w:rFonts w:ascii="Arial" w:hAnsi="Arial" w:cs="Arial"/>
          <w:sz w:val="24"/>
          <w:szCs w:val="24"/>
        </w:rPr>
        <w:t>ATI will retain ownership of a</w:t>
      </w:r>
      <w:r w:rsidR="00287227" w:rsidRPr="00E80752">
        <w:rPr>
          <w:rFonts w:ascii="Arial" w:hAnsi="Arial" w:cs="Arial"/>
          <w:sz w:val="24"/>
          <w:szCs w:val="24"/>
        </w:rPr>
        <w:t xml:space="preserve"> complete </w:t>
      </w:r>
      <w:r w:rsidR="003801F5" w:rsidRPr="00E80752">
        <w:rPr>
          <w:rFonts w:ascii="Arial" w:hAnsi="Arial" w:cs="Arial"/>
          <w:sz w:val="24"/>
          <w:szCs w:val="24"/>
        </w:rPr>
        <w:t>compliment</w:t>
      </w:r>
      <w:r w:rsidR="00287227" w:rsidRPr="00E80752">
        <w:rPr>
          <w:rFonts w:ascii="Arial" w:hAnsi="Arial" w:cs="Arial"/>
          <w:sz w:val="24"/>
          <w:szCs w:val="24"/>
        </w:rPr>
        <w:t xml:space="preserve"> of production ready tools</w:t>
      </w:r>
      <w:r w:rsidR="003801F5" w:rsidRPr="00E80752">
        <w:rPr>
          <w:rFonts w:ascii="Arial" w:hAnsi="Arial" w:cs="Arial"/>
          <w:sz w:val="24"/>
          <w:szCs w:val="24"/>
        </w:rPr>
        <w:t xml:space="preserve"> </w:t>
      </w:r>
      <w:r w:rsidR="007D56AD" w:rsidRPr="00E80752">
        <w:rPr>
          <w:rFonts w:ascii="Arial" w:hAnsi="Arial" w:cs="Arial"/>
          <w:sz w:val="24"/>
          <w:szCs w:val="24"/>
        </w:rPr>
        <w:t>as listed on the originally</w:t>
      </w:r>
      <w:r w:rsidR="003801F5" w:rsidRPr="00E80752">
        <w:rPr>
          <w:rFonts w:ascii="Arial" w:hAnsi="Arial" w:cs="Arial"/>
          <w:sz w:val="24"/>
          <w:szCs w:val="24"/>
        </w:rPr>
        <w:t xml:space="preserve"> issued ATI </w:t>
      </w:r>
      <w:r w:rsidR="00E94E86" w:rsidRPr="00E80752">
        <w:rPr>
          <w:rFonts w:ascii="Arial" w:hAnsi="Arial" w:cs="Arial"/>
          <w:sz w:val="24"/>
          <w:szCs w:val="24"/>
        </w:rPr>
        <w:t xml:space="preserve">Tooling </w:t>
      </w:r>
      <w:r w:rsidR="003801F5" w:rsidRPr="00E80752">
        <w:rPr>
          <w:rFonts w:ascii="Arial" w:hAnsi="Arial" w:cs="Arial"/>
          <w:sz w:val="24"/>
          <w:szCs w:val="24"/>
        </w:rPr>
        <w:t>P</w:t>
      </w:r>
      <w:r w:rsidR="00CA44ED" w:rsidRPr="00E80752">
        <w:rPr>
          <w:rFonts w:ascii="Arial" w:hAnsi="Arial" w:cs="Arial"/>
          <w:sz w:val="24"/>
          <w:szCs w:val="24"/>
        </w:rPr>
        <w:t xml:space="preserve">urchase </w:t>
      </w:r>
      <w:r w:rsidR="003801F5" w:rsidRPr="00E80752">
        <w:rPr>
          <w:rFonts w:ascii="Arial" w:hAnsi="Arial" w:cs="Arial"/>
          <w:sz w:val="24"/>
          <w:szCs w:val="24"/>
        </w:rPr>
        <w:t>O</w:t>
      </w:r>
      <w:r w:rsidR="00CA44ED" w:rsidRPr="00E80752">
        <w:rPr>
          <w:rFonts w:ascii="Arial" w:hAnsi="Arial" w:cs="Arial"/>
          <w:sz w:val="24"/>
          <w:szCs w:val="24"/>
        </w:rPr>
        <w:t>rder</w:t>
      </w:r>
      <w:r w:rsidR="00287227" w:rsidRPr="00E80752">
        <w:rPr>
          <w:rFonts w:ascii="Arial" w:hAnsi="Arial" w:cs="Arial"/>
          <w:sz w:val="24"/>
          <w:szCs w:val="24"/>
        </w:rPr>
        <w:t>.</w:t>
      </w:r>
    </w:p>
    <w:p w14:paraId="141E0A9A" w14:textId="77777777" w:rsidR="00546990" w:rsidRPr="00E80752" w:rsidRDefault="00546990" w:rsidP="0071307F">
      <w:pPr>
        <w:pStyle w:val="BodyText"/>
        <w:numPr>
          <w:ilvl w:val="0"/>
          <w:numId w:val="10"/>
        </w:numPr>
        <w:tabs>
          <w:tab w:val="num" w:pos="720"/>
        </w:tabs>
        <w:jc w:val="left"/>
        <w:rPr>
          <w:rFonts w:ascii="Arial" w:hAnsi="Arial" w:cs="Arial"/>
          <w:szCs w:val="24"/>
        </w:rPr>
      </w:pPr>
      <w:r w:rsidRPr="00E80752">
        <w:rPr>
          <w:rFonts w:ascii="Arial" w:hAnsi="Arial" w:cs="Arial"/>
          <w:szCs w:val="24"/>
        </w:rPr>
        <w:t xml:space="preserve">Unique computer software required directly for the production or gaging of the part is considered part of special tooling and shall become the property of </w:t>
      </w:r>
      <w:r w:rsidR="00BE705D" w:rsidRPr="00E80752">
        <w:rPr>
          <w:rFonts w:ascii="Arial" w:hAnsi="Arial" w:cs="Arial"/>
          <w:szCs w:val="24"/>
        </w:rPr>
        <w:t>ATI</w:t>
      </w:r>
      <w:r w:rsidRPr="00E80752">
        <w:rPr>
          <w:rFonts w:ascii="Arial" w:hAnsi="Arial" w:cs="Arial"/>
          <w:szCs w:val="24"/>
        </w:rPr>
        <w:t xml:space="preserve">. </w:t>
      </w:r>
      <w:r w:rsidR="00135F85" w:rsidRPr="00E80752">
        <w:rPr>
          <w:rFonts w:ascii="Arial" w:hAnsi="Arial" w:cs="Arial"/>
          <w:szCs w:val="24"/>
        </w:rPr>
        <w:t xml:space="preserve"> </w:t>
      </w:r>
      <w:r w:rsidRPr="00E80752">
        <w:rPr>
          <w:rFonts w:ascii="Arial" w:hAnsi="Arial" w:cs="Arial"/>
          <w:szCs w:val="24"/>
        </w:rPr>
        <w:t>Computer hardware is consi</w:t>
      </w:r>
      <w:r w:rsidR="00135F85" w:rsidRPr="00E80752">
        <w:rPr>
          <w:rFonts w:ascii="Arial" w:hAnsi="Arial" w:cs="Arial"/>
          <w:szCs w:val="24"/>
        </w:rPr>
        <w:t>dered supplier-owned equipment.</w:t>
      </w:r>
    </w:p>
    <w:p w14:paraId="5F897230" w14:textId="77777777" w:rsidR="00546990" w:rsidRDefault="00546990" w:rsidP="0071307F">
      <w:pPr>
        <w:numPr>
          <w:ilvl w:val="0"/>
          <w:numId w:val="10"/>
        </w:numPr>
        <w:tabs>
          <w:tab w:val="num" w:pos="720"/>
        </w:tabs>
        <w:rPr>
          <w:rFonts w:ascii="Arial" w:hAnsi="Arial" w:cs="Arial"/>
          <w:sz w:val="24"/>
          <w:szCs w:val="24"/>
        </w:rPr>
      </w:pPr>
      <w:r w:rsidRPr="00E80752">
        <w:rPr>
          <w:rFonts w:ascii="Arial" w:hAnsi="Arial" w:cs="Arial"/>
          <w:sz w:val="24"/>
          <w:szCs w:val="24"/>
        </w:rPr>
        <w:t>In some cases, tooling may need to be reloc</w:t>
      </w:r>
      <w:r w:rsidR="00BE705D" w:rsidRPr="00E80752">
        <w:rPr>
          <w:rFonts w:ascii="Arial" w:hAnsi="Arial" w:cs="Arial"/>
          <w:sz w:val="24"/>
          <w:szCs w:val="24"/>
        </w:rPr>
        <w:t>at</w:t>
      </w:r>
      <w:r w:rsidRPr="00E80752">
        <w:rPr>
          <w:rFonts w:ascii="Arial" w:hAnsi="Arial" w:cs="Arial"/>
          <w:sz w:val="24"/>
          <w:szCs w:val="24"/>
        </w:rPr>
        <w:t xml:space="preserve">ed from one supplier to another.  During any such tool move, the original supplier is required to keep the tooling in PPAP approved condition.  If </w:t>
      </w:r>
      <w:r w:rsidR="00BE705D" w:rsidRPr="00E80752">
        <w:rPr>
          <w:rFonts w:ascii="Arial" w:hAnsi="Arial" w:cs="Arial"/>
          <w:sz w:val="24"/>
          <w:szCs w:val="24"/>
        </w:rPr>
        <w:t>ATI</w:t>
      </w:r>
      <w:r w:rsidRPr="00E80752">
        <w:rPr>
          <w:rFonts w:ascii="Arial" w:hAnsi="Arial" w:cs="Arial"/>
          <w:sz w:val="24"/>
          <w:szCs w:val="24"/>
        </w:rPr>
        <w:t xml:space="preserve"> requests the tool move, the cost(s) of tool </w:t>
      </w:r>
      <w:r w:rsidR="009877CD" w:rsidRPr="00E80752">
        <w:rPr>
          <w:rFonts w:ascii="Arial" w:hAnsi="Arial" w:cs="Arial"/>
          <w:sz w:val="24"/>
          <w:szCs w:val="24"/>
        </w:rPr>
        <w:t>modifications</w:t>
      </w:r>
      <w:r w:rsidRPr="00E80752">
        <w:rPr>
          <w:rFonts w:ascii="Arial" w:hAnsi="Arial" w:cs="Arial"/>
          <w:sz w:val="24"/>
          <w:szCs w:val="24"/>
        </w:rPr>
        <w:t xml:space="preserve"> required by the</w:t>
      </w:r>
      <w:r w:rsidR="00DD1485" w:rsidRPr="00E80752">
        <w:rPr>
          <w:rFonts w:ascii="Arial" w:hAnsi="Arial" w:cs="Arial"/>
          <w:sz w:val="24"/>
          <w:szCs w:val="24"/>
        </w:rPr>
        <w:t xml:space="preserve"> new supplier may be covered by </w:t>
      </w:r>
      <w:r w:rsidR="00BE705D" w:rsidRPr="00E80752">
        <w:rPr>
          <w:rFonts w:ascii="Arial" w:hAnsi="Arial" w:cs="Arial"/>
          <w:sz w:val="24"/>
          <w:szCs w:val="24"/>
        </w:rPr>
        <w:t>ATI</w:t>
      </w:r>
      <w:r w:rsidRPr="00E80752">
        <w:rPr>
          <w:rFonts w:ascii="Arial" w:hAnsi="Arial" w:cs="Arial"/>
          <w:sz w:val="24"/>
          <w:szCs w:val="24"/>
        </w:rPr>
        <w:t xml:space="preserve"> via</w:t>
      </w:r>
      <w:r w:rsidR="00DD1485" w:rsidRPr="00E80752">
        <w:rPr>
          <w:rFonts w:ascii="Arial" w:hAnsi="Arial" w:cs="Arial"/>
          <w:sz w:val="24"/>
          <w:szCs w:val="24"/>
        </w:rPr>
        <w:t xml:space="preserve"> a</w:t>
      </w:r>
      <w:r w:rsidRPr="00E80752">
        <w:rPr>
          <w:rFonts w:ascii="Arial" w:hAnsi="Arial" w:cs="Arial"/>
          <w:sz w:val="24"/>
          <w:szCs w:val="24"/>
        </w:rPr>
        <w:t xml:space="preserve"> Tooling Contract(s).  If the new supplier requests a tool modific</w:t>
      </w:r>
      <w:r w:rsidR="00BE705D" w:rsidRPr="00E80752">
        <w:rPr>
          <w:rFonts w:ascii="Arial" w:hAnsi="Arial" w:cs="Arial"/>
          <w:sz w:val="24"/>
          <w:szCs w:val="24"/>
        </w:rPr>
        <w:t>at</w:t>
      </w:r>
      <w:r w:rsidRPr="00E80752">
        <w:rPr>
          <w:rFonts w:ascii="Arial" w:hAnsi="Arial" w:cs="Arial"/>
          <w:sz w:val="24"/>
          <w:szCs w:val="24"/>
        </w:rPr>
        <w:t xml:space="preserve">ion or tool move, the new supplier must follow </w:t>
      </w:r>
      <w:r w:rsidR="00BE705D" w:rsidRPr="00E80752">
        <w:rPr>
          <w:rFonts w:ascii="Arial" w:hAnsi="Arial" w:cs="Arial"/>
          <w:sz w:val="24"/>
          <w:szCs w:val="24"/>
        </w:rPr>
        <w:t>ATI</w:t>
      </w:r>
      <w:r w:rsidRPr="00E80752">
        <w:rPr>
          <w:rFonts w:ascii="Arial" w:hAnsi="Arial" w:cs="Arial"/>
          <w:sz w:val="24"/>
          <w:szCs w:val="24"/>
        </w:rPr>
        <w:t xml:space="preserve">’s Supplier Quality Guidelines (PPAP), as well as the </w:t>
      </w:r>
      <w:r w:rsidR="00BE705D" w:rsidRPr="00E80752">
        <w:rPr>
          <w:rFonts w:ascii="Arial" w:hAnsi="Arial" w:cs="Arial"/>
          <w:sz w:val="24"/>
          <w:szCs w:val="24"/>
        </w:rPr>
        <w:t>ATI</w:t>
      </w:r>
      <w:r w:rsidRPr="00E80752">
        <w:rPr>
          <w:rFonts w:ascii="Arial" w:hAnsi="Arial" w:cs="Arial"/>
          <w:sz w:val="24"/>
          <w:szCs w:val="24"/>
        </w:rPr>
        <w:t xml:space="preserve"> Change Management </w:t>
      </w:r>
      <w:r w:rsidRPr="00E80752">
        <w:rPr>
          <w:rFonts w:ascii="Arial" w:hAnsi="Arial" w:cs="Arial"/>
          <w:i/>
          <w:sz w:val="24"/>
          <w:szCs w:val="24"/>
        </w:rPr>
        <w:t>Process</w:t>
      </w:r>
      <w:r w:rsidRPr="00E80752">
        <w:rPr>
          <w:rFonts w:ascii="Arial" w:hAnsi="Arial" w:cs="Arial"/>
          <w:sz w:val="24"/>
          <w:szCs w:val="24"/>
        </w:rPr>
        <w:t xml:space="preserve"> and the new supplier will be responsibl</w:t>
      </w:r>
      <w:r w:rsidR="00DD1485" w:rsidRPr="00E80752">
        <w:rPr>
          <w:rFonts w:ascii="Arial" w:hAnsi="Arial" w:cs="Arial"/>
          <w:sz w:val="24"/>
          <w:szCs w:val="24"/>
        </w:rPr>
        <w:t xml:space="preserve">e for any costs not approved by </w:t>
      </w:r>
      <w:r w:rsidR="00BE705D" w:rsidRPr="00E80752">
        <w:rPr>
          <w:rFonts w:ascii="Arial" w:hAnsi="Arial" w:cs="Arial"/>
          <w:sz w:val="24"/>
          <w:szCs w:val="24"/>
        </w:rPr>
        <w:t>ATI</w:t>
      </w:r>
      <w:r w:rsidRPr="00E80752">
        <w:rPr>
          <w:rFonts w:ascii="Arial" w:hAnsi="Arial" w:cs="Arial"/>
          <w:sz w:val="24"/>
          <w:szCs w:val="24"/>
        </w:rPr>
        <w:t xml:space="preserve"> via a Tooling Contract.</w:t>
      </w:r>
    </w:p>
    <w:p w14:paraId="36EE846F" w14:textId="77777777" w:rsidR="00FE358D" w:rsidRDefault="00FE358D" w:rsidP="00FE358D">
      <w:pPr>
        <w:rPr>
          <w:rFonts w:ascii="Arial" w:hAnsi="Arial" w:cs="Arial"/>
          <w:sz w:val="24"/>
          <w:szCs w:val="24"/>
        </w:rPr>
      </w:pPr>
    </w:p>
    <w:p w14:paraId="775B5449" w14:textId="77777777" w:rsidR="00FE358D" w:rsidRDefault="00FE358D" w:rsidP="00FE358D">
      <w:pPr>
        <w:rPr>
          <w:rFonts w:ascii="Arial" w:hAnsi="Arial" w:cs="Arial"/>
          <w:sz w:val="24"/>
          <w:szCs w:val="24"/>
        </w:rPr>
      </w:pPr>
    </w:p>
    <w:p w14:paraId="05BD7D0B" w14:textId="77777777" w:rsidR="00FE358D" w:rsidRDefault="00FE358D" w:rsidP="00FE358D">
      <w:pPr>
        <w:rPr>
          <w:rFonts w:ascii="Arial" w:hAnsi="Arial" w:cs="Arial"/>
          <w:sz w:val="24"/>
          <w:szCs w:val="24"/>
        </w:rPr>
      </w:pPr>
    </w:p>
    <w:p w14:paraId="5172C0AC" w14:textId="77777777" w:rsidR="00FE358D" w:rsidRPr="00E80752" w:rsidRDefault="00FE358D" w:rsidP="00FE358D">
      <w:pPr>
        <w:rPr>
          <w:rFonts w:ascii="Arial" w:hAnsi="Arial" w:cs="Arial"/>
          <w:sz w:val="24"/>
          <w:szCs w:val="24"/>
        </w:rPr>
      </w:pPr>
    </w:p>
    <w:p w14:paraId="3A5670BC" w14:textId="77777777" w:rsidR="00F97ACE" w:rsidRPr="00E80752" w:rsidRDefault="00546990" w:rsidP="0071307F">
      <w:pPr>
        <w:numPr>
          <w:ilvl w:val="0"/>
          <w:numId w:val="10"/>
        </w:numPr>
        <w:tabs>
          <w:tab w:val="num" w:pos="720"/>
        </w:tabs>
        <w:rPr>
          <w:rFonts w:ascii="Arial" w:hAnsi="Arial" w:cs="Arial"/>
          <w:b/>
          <w:sz w:val="24"/>
          <w:szCs w:val="24"/>
        </w:rPr>
      </w:pPr>
      <w:r w:rsidRPr="00E80752">
        <w:rPr>
          <w:rFonts w:ascii="Arial" w:hAnsi="Arial" w:cs="Arial"/>
          <w:sz w:val="24"/>
          <w:szCs w:val="24"/>
        </w:rPr>
        <w:lastRenderedPageBreak/>
        <w:t>Parts produced with tooling th</w:t>
      </w:r>
      <w:r w:rsidR="009877CD" w:rsidRPr="00E80752">
        <w:rPr>
          <w:rFonts w:ascii="Arial" w:hAnsi="Arial" w:cs="Arial"/>
          <w:sz w:val="24"/>
          <w:szCs w:val="24"/>
        </w:rPr>
        <w:t>at</w:t>
      </w:r>
      <w:r w:rsidRPr="00E80752">
        <w:rPr>
          <w:rFonts w:ascii="Arial" w:hAnsi="Arial" w:cs="Arial"/>
          <w:sz w:val="24"/>
          <w:szCs w:val="24"/>
        </w:rPr>
        <w:t xml:space="preserve"> have inserts subject to a high r</w:t>
      </w:r>
      <w:r w:rsidR="009877CD" w:rsidRPr="00E80752">
        <w:rPr>
          <w:rFonts w:ascii="Arial" w:hAnsi="Arial" w:cs="Arial"/>
          <w:sz w:val="24"/>
          <w:szCs w:val="24"/>
        </w:rPr>
        <w:t>at</w:t>
      </w:r>
      <w:r w:rsidRPr="00E80752">
        <w:rPr>
          <w:rFonts w:ascii="Arial" w:hAnsi="Arial" w:cs="Arial"/>
          <w:sz w:val="24"/>
          <w:szCs w:val="24"/>
        </w:rPr>
        <w:t>e of wear</w:t>
      </w:r>
    </w:p>
    <w:p w14:paraId="212FA581" w14:textId="77777777" w:rsidR="00546990" w:rsidRPr="00E80752" w:rsidRDefault="00546990" w:rsidP="003B6E0F">
      <w:pPr>
        <w:ind w:left="780"/>
        <w:rPr>
          <w:rFonts w:ascii="Arial" w:hAnsi="Arial" w:cs="Arial"/>
          <w:b/>
          <w:sz w:val="24"/>
          <w:szCs w:val="24"/>
        </w:rPr>
      </w:pPr>
      <w:r w:rsidRPr="00E80752">
        <w:rPr>
          <w:rFonts w:ascii="Arial" w:hAnsi="Arial" w:cs="Arial"/>
          <w:sz w:val="24"/>
          <w:szCs w:val="24"/>
        </w:rPr>
        <w:t>(</w:t>
      </w:r>
      <w:r w:rsidR="002A5BE9" w:rsidRPr="00E80752">
        <w:rPr>
          <w:rFonts w:ascii="Arial" w:hAnsi="Arial" w:cs="Arial"/>
          <w:sz w:val="24"/>
          <w:szCs w:val="24"/>
        </w:rPr>
        <w:t>e.g.</w:t>
      </w:r>
      <w:r w:rsidRPr="00E80752">
        <w:rPr>
          <w:rFonts w:ascii="Arial" w:hAnsi="Arial" w:cs="Arial"/>
          <w:sz w:val="24"/>
          <w:szCs w:val="24"/>
        </w:rPr>
        <w:t>, aluminum die castings) th</w:t>
      </w:r>
      <w:r w:rsidR="009877CD" w:rsidRPr="00E80752">
        <w:rPr>
          <w:rFonts w:ascii="Arial" w:hAnsi="Arial" w:cs="Arial"/>
          <w:sz w:val="24"/>
          <w:szCs w:val="24"/>
        </w:rPr>
        <w:t>at</w:t>
      </w:r>
      <w:r w:rsidRPr="00E80752">
        <w:rPr>
          <w:rFonts w:ascii="Arial" w:hAnsi="Arial" w:cs="Arial"/>
          <w:sz w:val="24"/>
          <w:szCs w:val="24"/>
        </w:rPr>
        <w:t xml:space="preserve"> will not provide the program volume will require a request to </w:t>
      </w:r>
      <w:r w:rsidR="00BE705D" w:rsidRPr="00E80752">
        <w:rPr>
          <w:rFonts w:ascii="Arial" w:hAnsi="Arial" w:cs="Arial"/>
          <w:sz w:val="24"/>
          <w:szCs w:val="24"/>
        </w:rPr>
        <w:t>ATI</w:t>
      </w:r>
      <w:r w:rsidRPr="00E80752">
        <w:rPr>
          <w:rFonts w:ascii="Arial" w:hAnsi="Arial" w:cs="Arial"/>
          <w:sz w:val="24"/>
          <w:szCs w:val="24"/>
        </w:rPr>
        <w:t xml:space="preserve"> by the parts supplier for funds to replace the inserts.  Any such request(s) are subject to advance review by the </w:t>
      </w:r>
      <w:r w:rsidR="00BE705D" w:rsidRPr="00E80752">
        <w:rPr>
          <w:rFonts w:ascii="Arial" w:hAnsi="Arial" w:cs="Arial"/>
          <w:sz w:val="24"/>
          <w:szCs w:val="24"/>
        </w:rPr>
        <w:t>ATI</w:t>
      </w:r>
      <w:r w:rsidRPr="00E80752">
        <w:rPr>
          <w:rFonts w:ascii="Arial" w:hAnsi="Arial" w:cs="Arial"/>
          <w:sz w:val="24"/>
          <w:szCs w:val="24"/>
        </w:rPr>
        <w:t xml:space="preserve"> Tool Analysis activity.</w:t>
      </w:r>
    </w:p>
    <w:p w14:paraId="3BED0B19" w14:textId="77777777" w:rsidR="009877CD" w:rsidRPr="00E80752" w:rsidRDefault="00546990" w:rsidP="00135F85">
      <w:pPr>
        <w:numPr>
          <w:ilvl w:val="0"/>
          <w:numId w:val="10"/>
        </w:numPr>
        <w:tabs>
          <w:tab w:val="num" w:pos="720"/>
        </w:tabs>
        <w:rPr>
          <w:rFonts w:ascii="Arial" w:hAnsi="Arial" w:cs="Arial"/>
          <w:b/>
          <w:sz w:val="24"/>
          <w:szCs w:val="24"/>
        </w:rPr>
      </w:pPr>
      <w:r w:rsidRPr="00E80752">
        <w:rPr>
          <w:rFonts w:ascii="Arial" w:hAnsi="Arial" w:cs="Arial"/>
          <w:sz w:val="24"/>
          <w:szCs w:val="24"/>
        </w:rPr>
        <w:t xml:space="preserve">Where a </w:t>
      </w:r>
      <w:r w:rsidR="00371E72" w:rsidRPr="00E80752">
        <w:rPr>
          <w:rFonts w:ascii="Arial" w:hAnsi="Arial" w:cs="Arial"/>
          <w:sz w:val="24"/>
          <w:szCs w:val="24"/>
        </w:rPr>
        <w:t>part</w:t>
      </w:r>
      <w:r w:rsidRPr="00E80752">
        <w:rPr>
          <w:rFonts w:ascii="Arial" w:hAnsi="Arial" w:cs="Arial"/>
          <w:sz w:val="24"/>
          <w:szCs w:val="24"/>
        </w:rPr>
        <w:t xml:space="preserve"> supplier designs, develops or manufactures production tooling or prototype tooling in-house, and the engineering center/tool room is budgeted as a separ</w:t>
      </w:r>
      <w:r w:rsidR="009877CD" w:rsidRPr="00E80752">
        <w:rPr>
          <w:rFonts w:ascii="Arial" w:hAnsi="Arial" w:cs="Arial"/>
          <w:sz w:val="24"/>
          <w:szCs w:val="24"/>
        </w:rPr>
        <w:t>at</w:t>
      </w:r>
      <w:r w:rsidRPr="00E80752">
        <w:rPr>
          <w:rFonts w:ascii="Arial" w:hAnsi="Arial" w:cs="Arial"/>
          <w:sz w:val="24"/>
          <w:szCs w:val="24"/>
        </w:rPr>
        <w:t xml:space="preserve">e profit center, a reasonable profit margin on the cost of design, development, and manufacture of the tools will be allowed. </w:t>
      </w:r>
      <w:r w:rsidR="00135F85" w:rsidRPr="00E80752">
        <w:rPr>
          <w:rFonts w:ascii="Arial" w:hAnsi="Arial" w:cs="Arial"/>
          <w:b/>
          <w:sz w:val="24"/>
          <w:szCs w:val="24"/>
        </w:rPr>
        <w:t xml:space="preserve"> </w:t>
      </w:r>
      <w:r w:rsidRPr="00E80752">
        <w:rPr>
          <w:rFonts w:ascii="Arial" w:hAnsi="Arial" w:cs="Arial"/>
          <w:sz w:val="24"/>
          <w:szCs w:val="24"/>
        </w:rPr>
        <w:t>All overhead costs and profit associ</w:t>
      </w:r>
      <w:r w:rsidR="009877CD" w:rsidRPr="00E80752">
        <w:rPr>
          <w:rFonts w:ascii="Arial" w:hAnsi="Arial" w:cs="Arial"/>
          <w:sz w:val="24"/>
          <w:szCs w:val="24"/>
        </w:rPr>
        <w:t>at</w:t>
      </w:r>
      <w:r w:rsidRPr="00E80752">
        <w:rPr>
          <w:rFonts w:ascii="Arial" w:hAnsi="Arial" w:cs="Arial"/>
          <w:sz w:val="24"/>
          <w:szCs w:val="24"/>
        </w:rPr>
        <w:t>ed with the design and manufacture of special tooling should be included in fully accounted tooling labor r</w:t>
      </w:r>
      <w:r w:rsidR="009877CD" w:rsidRPr="00E80752">
        <w:rPr>
          <w:rFonts w:ascii="Arial" w:hAnsi="Arial" w:cs="Arial"/>
          <w:sz w:val="24"/>
          <w:szCs w:val="24"/>
        </w:rPr>
        <w:t>at</w:t>
      </w:r>
      <w:r w:rsidRPr="00E80752">
        <w:rPr>
          <w:rFonts w:ascii="Arial" w:hAnsi="Arial" w:cs="Arial"/>
          <w:sz w:val="24"/>
          <w:szCs w:val="24"/>
        </w:rPr>
        <w:t>es.</w:t>
      </w:r>
    </w:p>
    <w:p w14:paraId="0FCF91A1" w14:textId="77777777" w:rsidR="0071307F" w:rsidRPr="00E80752" w:rsidRDefault="0071307F" w:rsidP="0071307F">
      <w:pPr>
        <w:ind w:left="720"/>
        <w:rPr>
          <w:rFonts w:ascii="Arial" w:hAnsi="Arial" w:cs="Arial"/>
          <w:b/>
          <w:sz w:val="24"/>
          <w:szCs w:val="24"/>
        </w:rPr>
      </w:pPr>
    </w:p>
    <w:p w14:paraId="29129545" w14:textId="77777777" w:rsidR="00546990" w:rsidRPr="00E80752" w:rsidRDefault="0071307F" w:rsidP="0071307F">
      <w:pPr>
        <w:ind w:left="720"/>
        <w:rPr>
          <w:rFonts w:ascii="Arial" w:hAnsi="Arial" w:cs="Arial"/>
          <w:sz w:val="24"/>
          <w:szCs w:val="24"/>
        </w:rPr>
      </w:pPr>
      <w:r w:rsidRPr="00985579">
        <w:rPr>
          <w:rFonts w:ascii="Arial" w:hAnsi="Arial" w:cs="Arial"/>
          <w:i/>
          <w:iCs/>
          <w:sz w:val="24"/>
          <w:szCs w:val="24"/>
          <w:u w:val="single"/>
        </w:rPr>
        <w:t>Note</w:t>
      </w:r>
      <w:r w:rsidRPr="00985579">
        <w:rPr>
          <w:rFonts w:ascii="Arial" w:hAnsi="Arial" w:cs="Arial"/>
          <w:i/>
          <w:iCs/>
          <w:sz w:val="24"/>
          <w:szCs w:val="24"/>
        </w:rPr>
        <w:t>:</w:t>
      </w:r>
      <w:r w:rsidRPr="00E80752">
        <w:rPr>
          <w:rFonts w:ascii="Arial" w:hAnsi="Arial" w:cs="Arial"/>
          <w:sz w:val="24"/>
          <w:szCs w:val="24"/>
        </w:rPr>
        <w:t xml:space="preserve"> W</w:t>
      </w:r>
      <w:r w:rsidR="00546990" w:rsidRPr="00E80752">
        <w:rPr>
          <w:rFonts w:ascii="Arial" w:hAnsi="Arial" w:cs="Arial"/>
          <w:sz w:val="24"/>
          <w:szCs w:val="24"/>
        </w:rPr>
        <w:t>hen a separ</w:t>
      </w:r>
      <w:r w:rsidR="009877CD" w:rsidRPr="00E80752">
        <w:rPr>
          <w:rFonts w:ascii="Arial" w:hAnsi="Arial" w:cs="Arial"/>
          <w:sz w:val="24"/>
          <w:szCs w:val="24"/>
        </w:rPr>
        <w:t>at</w:t>
      </w:r>
      <w:r w:rsidR="00546990" w:rsidRPr="00E80752">
        <w:rPr>
          <w:rFonts w:ascii="Arial" w:hAnsi="Arial" w:cs="Arial"/>
          <w:sz w:val="24"/>
          <w:szCs w:val="24"/>
        </w:rPr>
        <w:t>e profit center is declared, the supplier is subject to a verific</w:t>
      </w:r>
      <w:r w:rsidR="009877CD" w:rsidRPr="00E80752">
        <w:rPr>
          <w:rFonts w:ascii="Arial" w:hAnsi="Arial" w:cs="Arial"/>
          <w:sz w:val="24"/>
          <w:szCs w:val="24"/>
        </w:rPr>
        <w:t>at</w:t>
      </w:r>
      <w:r w:rsidR="00546990" w:rsidRPr="00E80752">
        <w:rPr>
          <w:rFonts w:ascii="Arial" w:hAnsi="Arial" w:cs="Arial"/>
          <w:sz w:val="24"/>
          <w:szCs w:val="24"/>
        </w:rPr>
        <w:t>ion audit.</w:t>
      </w:r>
    </w:p>
    <w:p w14:paraId="48F5525B" w14:textId="77777777" w:rsidR="00546990" w:rsidRPr="00E80752" w:rsidRDefault="00546990" w:rsidP="0071307F">
      <w:pPr>
        <w:ind w:left="360"/>
        <w:rPr>
          <w:rFonts w:ascii="Arial" w:hAnsi="Arial" w:cs="Arial"/>
          <w:sz w:val="24"/>
          <w:szCs w:val="24"/>
        </w:rPr>
      </w:pPr>
    </w:p>
    <w:p w14:paraId="0665422E" w14:textId="77777777" w:rsidR="00FE1245" w:rsidRPr="00E80752" w:rsidRDefault="00BE705D" w:rsidP="00FE1245">
      <w:pPr>
        <w:numPr>
          <w:ilvl w:val="0"/>
          <w:numId w:val="10"/>
        </w:numPr>
        <w:tabs>
          <w:tab w:val="num" w:pos="720"/>
        </w:tabs>
        <w:rPr>
          <w:rFonts w:ascii="Arial" w:hAnsi="Arial" w:cs="Arial"/>
          <w:sz w:val="24"/>
          <w:szCs w:val="24"/>
        </w:rPr>
      </w:pPr>
      <w:r w:rsidRPr="00E80752">
        <w:rPr>
          <w:rFonts w:ascii="Arial" w:hAnsi="Arial" w:cs="Arial"/>
          <w:sz w:val="24"/>
          <w:szCs w:val="24"/>
        </w:rPr>
        <w:t>ATI</w:t>
      </w:r>
      <w:r w:rsidR="00546990" w:rsidRPr="00E80752">
        <w:rPr>
          <w:rFonts w:ascii="Arial" w:hAnsi="Arial" w:cs="Arial"/>
          <w:sz w:val="24"/>
          <w:szCs w:val="24"/>
        </w:rPr>
        <w:t xml:space="preserve"> does not permit a parts supplier to make a profit on production or prototype tooling designed and manufactured by a tool supplier. </w:t>
      </w:r>
      <w:r w:rsidR="00135F85" w:rsidRPr="00E80752">
        <w:rPr>
          <w:rFonts w:ascii="Arial" w:hAnsi="Arial" w:cs="Arial"/>
          <w:sz w:val="24"/>
          <w:szCs w:val="24"/>
        </w:rPr>
        <w:t xml:space="preserve"> </w:t>
      </w:r>
      <w:r w:rsidR="00546990" w:rsidRPr="00E80752">
        <w:rPr>
          <w:rFonts w:ascii="Arial" w:hAnsi="Arial" w:cs="Arial"/>
          <w:sz w:val="24"/>
          <w:szCs w:val="24"/>
        </w:rPr>
        <w:t>Additionally, incremental costs associ</w:t>
      </w:r>
      <w:r w:rsidR="009877CD" w:rsidRPr="00E80752">
        <w:rPr>
          <w:rFonts w:ascii="Arial" w:hAnsi="Arial" w:cs="Arial"/>
          <w:sz w:val="24"/>
          <w:szCs w:val="24"/>
        </w:rPr>
        <w:t>at</w:t>
      </w:r>
      <w:r w:rsidR="00546990" w:rsidRPr="00E80752">
        <w:rPr>
          <w:rFonts w:ascii="Arial" w:hAnsi="Arial" w:cs="Arial"/>
          <w:sz w:val="24"/>
          <w:szCs w:val="24"/>
        </w:rPr>
        <w:t>ed with procurement, follow up, etc. are considered to be part of the parts supplier's overhead costs and likewise recovered in the production piece price.</w:t>
      </w:r>
    </w:p>
    <w:p w14:paraId="75A89F5F" w14:textId="77777777" w:rsidR="00640010" w:rsidRPr="00E80752" w:rsidRDefault="00640010" w:rsidP="0071307F">
      <w:pPr>
        <w:rPr>
          <w:rFonts w:ascii="Arial" w:hAnsi="Arial" w:cs="Arial"/>
          <w:sz w:val="24"/>
          <w:szCs w:val="24"/>
        </w:rPr>
      </w:pPr>
    </w:p>
    <w:p w14:paraId="60F6F659" w14:textId="77777777" w:rsidR="00640010" w:rsidRPr="00985579" w:rsidRDefault="00F97ACE" w:rsidP="00825E67">
      <w:pPr>
        <w:ind w:firstLine="720"/>
        <w:rPr>
          <w:rFonts w:ascii="Arial" w:hAnsi="Arial" w:cs="Arial"/>
          <w:b/>
          <w:bCs/>
          <w:sz w:val="24"/>
          <w:szCs w:val="24"/>
        </w:rPr>
      </w:pPr>
      <w:r w:rsidRPr="00985579">
        <w:rPr>
          <w:rFonts w:ascii="Arial" w:hAnsi="Arial" w:cs="Arial"/>
          <w:b/>
          <w:bCs/>
          <w:sz w:val="24"/>
          <w:szCs w:val="24"/>
          <w:u w:val="single"/>
        </w:rPr>
        <w:t>Prototype Tooling</w:t>
      </w:r>
    </w:p>
    <w:p w14:paraId="7D559177" w14:textId="77777777" w:rsidR="00640010" w:rsidRPr="00E80752" w:rsidRDefault="00546990" w:rsidP="0071307F">
      <w:pPr>
        <w:numPr>
          <w:ilvl w:val="0"/>
          <w:numId w:val="11"/>
        </w:numPr>
        <w:tabs>
          <w:tab w:val="clear" w:pos="360"/>
          <w:tab w:val="num" w:pos="720"/>
        </w:tabs>
        <w:ind w:left="720"/>
        <w:rPr>
          <w:rFonts w:ascii="Arial" w:hAnsi="Arial" w:cs="Arial"/>
          <w:sz w:val="24"/>
          <w:szCs w:val="24"/>
        </w:rPr>
      </w:pPr>
      <w:r w:rsidRPr="00E80752">
        <w:rPr>
          <w:rFonts w:ascii="Arial" w:hAnsi="Arial" w:cs="Arial"/>
          <w:sz w:val="24"/>
          <w:szCs w:val="24"/>
        </w:rPr>
        <w:t xml:space="preserve">Funding for prototype special tooling, which will not be used to produce production parts, will be provided </w:t>
      </w:r>
      <w:r w:rsidR="00135F85" w:rsidRPr="00E80752">
        <w:rPr>
          <w:rFonts w:ascii="Arial" w:hAnsi="Arial" w:cs="Arial"/>
          <w:sz w:val="24"/>
          <w:szCs w:val="24"/>
        </w:rPr>
        <w:t>through the Engineering budget.</w:t>
      </w:r>
    </w:p>
    <w:p w14:paraId="56BA79F7" w14:textId="77777777" w:rsidR="00546990" w:rsidRPr="00E80752" w:rsidRDefault="00546990" w:rsidP="0071307F">
      <w:pPr>
        <w:numPr>
          <w:ilvl w:val="0"/>
          <w:numId w:val="11"/>
        </w:numPr>
        <w:tabs>
          <w:tab w:val="clear" w:pos="360"/>
          <w:tab w:val="num" w:pos="720"/>
        </w:tabs>
        <w:ind w:left="720"/>
        <w:rPr>
          <w:rFonts w:ascii="Arial" w:hAnsi="Arial" w:cs="Arial"/>
          <w:sz w:val="24"/>
          <w:szCs w:val="24"/>
        </w:rPr>
      </w:pPr>
      <w:r w:rsidRPr="00E80752">
        <w:rPr>
          <w:rFonts w:ascii="Arial" w:hAnsi="Arial" w:cs="Arial"/>
          <w:sz w:val="24"/>
          <w:szCs w:val="24"/>
        </w:rPr>
        <w:t>Pull-ahead production tooling used for Prototype, which will be used l</w:t>
      </w:r>
      <w:r w:rsidR="009877CD" w:rsidRPr="00E80752">
        <w:rPr>
          <w:rFonts w:ascii="Arial" w:hAnsi="Arial" w:cs="Arial"/>
          <w:sz w:val="24"/>
          <w:szCs w:val="24"/>
        </w:rPr>
        <w:t>at</w:t>
      </w:r>
      <w:r w:rsidRPr="00E80752">
        <w:rPr>
          <w:rFonts w:ascii="Arial" w:hAnsi="Arial" w:cs="Arial"/>
          <w:sz w:val="24"/>
          <w:szCs w:val="24"/>
        </w:rPr>
        <w:t>er to produce production parts, will be tre</w:t>
      </w:r>
      <w:r w:rsidR="009877CD" w:rsidRPr="00E80752">
        <w:rPr>
          <w:rFonts w:ascii="Arial" w:hAnsi="Arial" w:cs="Arial"/>
          <w:sz w:val="24"/>
          <w:szCs w:val="24"/>
        </w:rPr>
        <w:t>at</w:t>
      </w:r>
      <w:r w:rsidRPr="00E80752">
        <w:rPr>
          <w:rFonts w:ascii="Arial" w:hAnsi="Arial" w:cs="Arial"/>
          <w:sz w:val="24"/>
          <w:szCs w:val="24"/>
        </w:rPr>
        <w:t>ed as normal production tooling and be funded using</w:t>
      </w:r>
      <w:r w:rsidR="00135F85" w:rsidRPr="00E80752">
        <w:rPr>
          <w:rFonts w:ascii="Arial" w:hAnsi="Arial" w:cs="Arial"/>
          <w:sz w:val="24"/>
          <w:szCs w:val="24"/>
        </w:rPr>
        <w:t xml:space="preserve"> a production Tooling Contract.</w:t>
      </w:r>
    </w:p>
    <w:p w14:paraId="4AE5DCC2" w14:textId="77777777" w:rsidR="00546990" w:rsidRPr="00E80752" w:rsidRDefault="00546990" w:rsidP="00F97ACE">
      <w:pPr>
        <w:numPr>
          <w:ilvl w:val="0"/>
          <w:numId w:val="11"/>
        </w:numPr>
        <w:tabs>
          <w:tab w:val="clear" w:pos="360"/>
          <w:tab w:val="num" w:pos="720"/>
        </w:tabs>
        <w:ind w:left="720"/>
        <w:rPr>
          <w:rFonts w:ascii="Arial" w:hAnsi="Arial" w:cs="Arial"/>
          <w:b/>
          <w:sz w:val="24"/>
          <w:szCs w:val="24"/>
        </w:rPr>
      </w:pPr>
      <w:r w:rsidRPr="00E80752">
        <w:rPr>
          <w:rFonts w:ascii="Arial" w:hAnsi="Arial" w:cs="Arial"/>
          <w:sz w:val="24"/>
          <w:szCs w:val="24"/>
        </w:rPr>
        <w:t>In the event th</w:t>
      </w:r>
      <w:r w:rsidR="009877CD" w:rsidRPr="00E80752">
        <w:rPr>
          <w:rFonts w:ascii="Arial" w:hAnsi="Arial" w:cs="Arial"/>
          <w:sz w:val="24"/>
          <w:szCs w:val="24"/>
        </w:rPr>
        <w:t>at</w:t>
      </w:r>
      <w:r w:rsidRPr="00E80752">
        <w:rPr>
          <w:rFonts w:ascii="Arial" w:hAnsi="Arial" w:cs="Arial"/>
          <w:sz w:val="24"/>
          <w:szCs w:val="24"/>
        </w:rPr>
        <w:t xml:space="preserve"> only a portion of the prototype tooling will be used to produce production parts, the amount representing this portion should be clearly identified on the prototype order, for l</w:t>
      </w:r>
      <w:r w:rsidR="009877CD" w:rsidRPr="00E80752">
        <w:rPr>
          <w:rFonts w:ascii="Arial" w:hAnsi="Arial" w:cs="Arial"/>
          <w:sz w:val="24"/>
          <w:szCs w:val="24"/>
        </w:rPr>
        <w:t>ate</w:t>
      </w:r>
      <w:r w:rsidRPr="00E80752">
        <w:rPr>
          <w:rFonts w:ascii="Arial" w:hAnsi="Arial" w:cs="Arial"/>
          <w:sz w:val="24"/>
          <w:szCs w:val="24"/>
        </w:rPr>
        <w:t>r transfer to the Production Tooling Contract.</w:t>
      </w:r>
    </w:p>
    <w:p w14:paraId="6F52EB1F" w14:textId="77777777" w:rsidR="00546990" w:rsidRPr="00E80752" w:rsidRDefault="00546990" w:rsidP="0071307F">
      <w:pPr>
        <w:rPr>
          <w:rFonts w:ascii="Arial" w:hAnsi="Arial" w:cs="Arial"/>
          <w:b/>
          <w:sz w:val="24"/>
          <w:szCs w:val="24"/>
        </w:rPr>
      </w:pPr>
    </w:p>
    <w:p w14:paraId="5B12ECA3" w14:textId="77777777" w:rsidR="00546990" w:rsidRPr="00E80752" w:rsidRDefault="00F97ACE" w:rsidP="0071307F">
      <w:pPr>
        <w:rPr>
          <w:rFonts w:ascii="Arial" w:hAnsi="Arial" w:cs="Arial"/>
          <w:sz w:val="24"/>
          <w:szCs w:val="24"/>
        </w:rPr>
      </w:pPr>
      <w:r w:rsidRPr="00E80752">
        <w:rPr>
          <w:rFonts w:ascii="Arial" w:hAnsi="Arial" w:cs="Arial"/>
          <w:b/>
          <w:sz w:val="24"/>
          <w:szCs w:val="24"/>
        </w:rPr>
        <w:t>2</w:t>
      </w:r>
      <w:r w:rsidRPr="00E80752">
        <w:rPr>
          <w:rFonts w:ascii="Arial" w:hAnsi="Arial" w:cs="Arial"/>
          <w:sz w:val="24"/>
          <w:szCs w:val="24"/>
        </w:rPr>
        <w:t>.</w:t>
      </w:r>
      <w:r w:rsidRPr="00985579">
        <w:rPr>
          <w:rFonts w:ascii="Arial" w:hAnsi="Arial" w:cs="Arial"/>
          <w:b/>
          <w:bCs/>
          <w:sz w:val="24"/>
          <w:szCs w:val="24"/>
        </w:rPr>
        <w:t xml:space="preserve">  </w:t>
      </w:r>
      <w:r w:rsidR="00825E67" w:rsidRPr="00985579">
        <w:rPr>
          <w:rFonts w:ascii="Arial" w:hAnsi="Arial" w:cs="Arial"/>
          <w:b/>
          <w:bCs/>
          <w:sz w:val="24"/>
          <w:szCs w:val="24"/>
        </w:rPr>
        <w:tab/>
      </w:r>
      <w:r w:rsidRPr="00985579">
        <w:rPr>
          <w:rFonts w:ascii="Arial" w:hAnsi="Arial" w:cs="Arial"/>
          <w:b/>
          <w:bCs/>
          <w:sz w:val="24"/>
          <w:szCs w:val="24"/>
          <w:u w:val="single"/>
        </w:rPr>
        <w:t xml:space="preserve">Tooling Cost </w:t>
      </w:r>
      <w:r w:rsidR="00CD5643" w:rsidRPr="00985579">
        <w:rPr>
          <w:rFonts w:ascii="Arial" w:hAnsi="Arial" w:cs="Arial"/>
          <w:b/>
          <w:bCs/>
          <w:sz w:val="24"/>
          <w:szCs w:val="24"/>
          <w:u w:val="single"/>
        </w:rPr>
        <w:t>and</w:t>
      </w:r>
      <w:r w:rsidRPr="00985579">
        <w:rPr>
          <w:rFonts w:ascii="Arial" w:hAnsi="Arial" w:cs="Arial"/>
          <w:b/>
          <w:bCs/>
          <w:sz w:val="24"/>
          <w:szCs w:val="24"/>
          <w:u w:val="single"/>
        </w:rPr>
        <w:t xml:space="preserve"> Audit Guidelines - Purchase Terms</w:t>
      </w:r>
    </w:p>
    <w:p w14:paraId="000D041B" w14:textId="77777777" w:rsidR="00546990" w:rsidRPr="00E80752" w:rsidRDefault="00546990" w:rsidP="0071307F">
      <w:pPr>
        <w:rPr>
          <w:rFonts w:ascii="Arial" w:hAnsi="Arial" w:cs="Arial"/>
          <w:sz w:val="24"/>
          <w:szCs w:val="24"/>
        </w:rPr>
      </w:pPr>
    </w:p>
    <w:p w14:paraId="0E633FF3" w14:textId="77777777" w:rsidR="00546990" w:rsidRPr="00985579" w:rsidRDefault="000A4404" w:rsidP="0071307F">
      <w:pPr>
        <w:ind w:left="720"/>
        <w:rPr>
          <w:rFonts w:ascii="Arial" w:hAnsi="Arial" w:cs="Arial"/>
          <w:b/>
          <w:bCs/>
          <w:sz w:val="24"/>
          <w:szCs w:val="24"/>
          <w:u w:val="single"/>
        </w:rPr>
      </w:pPr>
      <w:r w:rsidRPr="00985579">
        <w:rPr>
          <w:rFonts w:ascii="Arial" w:hAnsi="Arial" w:cs="Arial"/>
          <w:b/>
          <w:bCs/>
          <w:sz w:val="24"/>
          <w:szCs w:val="24"/>
          <w:u w:val="single"/>
        </w:rPr>
        <w:t>(</w:t>
      </w:r>
      <w:r w:rsidR="00546990" w:rsidRPr="00985579">
        <w:rPr>
          <w:rFonts w:ascii="Arial" w:hAnsi="Arial" w:cs="Arial"/>
          <w:b/>
          <w:bCs/>
          <w:sz w:val="24"/>
          <w:szCs w:val="24"/>
          <w:u w:val="single"/>
        </w:rPr>
        <w:t>Special</w:t>
      </w:r>
      <w:r w:rsidRPr="00985579">
        <w:rPr>
          <w:rFonts w:ascii="Arial" w:hAnsi="Arial" w:cs="Arial"/>
          <w:b/>
          <w:bCs/>
          <w:sz w:val="24"/>
          <w:szCs w:val="24"/>
          <w:u w:val="single"/>
        </w:rPr>
        <w:t>)</w:t>
      </w:r>
      <w:r w:rsidR="00546990" w:rsidRPr="00985579">
        <w:rPr>
          <w:rFonts w:ascii="Arial" w:hAnsi="Arial" w:cs="Arial"/>
          <w:b/>
          <w:bCs/>
          <w:sz w:val="24"/>
          <w:szCs w:val="24"/>
          <w:u w:val="single"/>
        </w:rPr>
        <w:t xml:space="preserve"> Term – </w:t>
      </w:r>
      <w:r w:rsidRPr="00985579">
        <w:rPr>
          <w:rFonts w:ascii="Arial" w:hAnsi="Arial" w:cs="Arial"/>
          <w:b/>
          <w:bCs/>
          <w:sz w:val="24"/>
          <w:szCs w:val="24"/>
          <w:u w:val="single"/>
        </w:rPr>
        <w:t xml:space="preserve">Special </w:t>
      </w:r>
      <w:r w:rsidR="00546990" w:rsidRPr="00985579">
        <w:rPr>
          <w:rFonts w:ascii="Arial" w:hAnsi="Arial" w:cs="Arial"/>
          <w:b/>
          <w:bCs/>
          <w:sz w:val="24"/>
          <w:szCs w:val="24"/>
          <w:u w:val="single"/>
        </w:rPr>
        <w:t>Tooling</w:t>
      </w:r>
    </w:p>
    <w:p w14:paraId="10991357" w14:textId="77777777" w:rsidR="00546990" w:rsidRPr="00E80752" w:rsidRDefault="00546990" w:rsidP="0071307F">
      <w:pPr>
        <w:ind w:left="720"/>
        <w:rPr>
          <w:rFonts w:ascii="Arial" w:hAnsi="Arial" w:cs="Arial"/>
          <w:sz w:val="24"/>
          <w:szCs w:val="24"/>
        </w:rPr>
      </w:pPr>
      <w:r w:rsidRPr="00E80752">
        <w:rPr>
          <w:rFonts w:ascii="Arial" w:hAnsi="Arial" w:cs="Arial"/>
          <w:sz w:val="24"/>
          <w:szCs w:val="24"/>
        </w:rPr>
        <w:t>Buyer shall reimburse Seller the lesser of (i) the amount specified in this contract, or (ii) Seller’s</w:t>
      </w:r>
      <w:r w:rsidR="001A4F6B" w:rsidRPr="00E80752">
        <w:rPr>
          <w:rFonts w:ascii="Arial" w:hAnsi="Arial" w:cs="Arial"/>
          <w:sz w:val="24"/>
          <w:szCs w:val="24"/>
        </w:rPr>
        <w:t xml:space="preserve"> </w:t>
      </w:r>
      <w:r w:rsidRPr="00E80752">
        <w:rPr>
          <w:rFonts w:ascii="Arial" w:hAnsi="Arial" w:cs="Arial"/>
          <w:sz w:val="24"/>
          <w:szCs w:val="24"/>
        </w:rPr>
        <w:t>actual costs for purchased m</w:t>
      </w:r>
      <w:r w:rsidR="001A4F6B" w:rsidRPr="00E80752">
        <w:rPr>
          <w:rFonts w:ascii="Arial" w:hAnsi="Arial" w:cs="Arial"/>
          <w:sz w:val="24"/>
          <w:szCs w:val="24"/>
        </w:rPr>
        <w:t>at</w:t>
      </w:r>
      <w:r w:rsidRPr="00E80752">
        <w:rPr>
          <w:rFonts w:ascii="Arial" w:hAnsi="Arial" w:cs="Arial"/>
          <w:sz w:val="24"/>
          <w:szCs w:val="24"/>
        </w:rPr>
        <w:t>erials and services (including purchased tooling or portions thereof), plus Seller’s actual direct costs for labor and overhead typically associ</w:t>
      </w:r>
      <w:r w:rsidR="001A4F6B" w:rsidRPr="00E80752">
        <w:rPr>
          <w:rFonts w:ascii="Arial" w:hAnsi="Arial" w:cs="Arial"/>
          <w:sz w:val="24"/>
          <w:szCs w:val="24"/>
        </w:rPr>
        <w:t>at</w:t>
      </w:r>
      <w:r w:rsidRPr="00E80752">
        <w:rPr>
          <w:rFonts w:ascii="Arial" w:hAnsi="Arial" w:cs="Arial"/>
          <w:sz w:val="24"/>
          <w:szCs w:val="24"/>
        </w:rPr>
        <w:t>ed with tool construction.  Seller shall establish a reasonable accounting system th</w:t>
      </w:r>
      <w:r w:rsidR="001A4F6B" w:rsidRPr="00E80752">
        <w:rPr>
          <w:rFonts w:ascii="Arial" w:hAnsi="Arial" w:cs="Arial"/>
          <w:sz w:val="24"/>
          <w:szCs w:val="24"/>
        </w:rPr>
        <w:t>at</w:t>
      </w:r>
      <w:r w:rsidRPr="00E80752">
        <w:rPr>
          <w:rFonts w:ascii="Arial" w:hAnsi="Arial" w:cs="Arial"/>
          <w:sz w:val="24"/>
          <w:szCs w:val="24"/>
        </w:rPr>
        <w:t xml:space="preserve"> readily enables the identific</w:t>
      </w:r>
      <w:r w:rsidR="001A4F6B" w:rsidRPr="00E80752">
        <w:rPr>
          <w:rFonts w:ascii="Arial" w:hAnsi="Arial" w:cs="Arial"/>
          <w:sz w:val="24"/>
          <w:szCs w:val="24"/>
        </w:rPr>
        <w:t>ati</w:t>
      </w:r>
      <w:r w:rsidRPr="00E80752">
        <w:rPr>
          <w:rFonts w:ascii="Arial" w:hAnsi="Arial" w:cs="Arial"/>
          <w:sz w:val="24"/>
          <w:szCs w:val="24"/>
        </w:rPr>
        <w:t>on of Seller’s costs.  Buyer</w:t>
      </w:r>
      <w:r w:rsidR="001A4F6B" w:rsidRPr="00E80752">
        <w:rPr>
          <w:rFonts w:ascii="Arial" w:hAnsi="Arial" w:cs="Arial"/>
          <w:sz w:val="24"/>
          <w:szCs w:val="24"/>
        </w:rPr>
        <w:t>,</w:t>
      </w:r>
      <w:r w:rsidRPr="00E80752">
        <w:rPr>
          <w:rFonts w:ascii="Arial" w:hAnsi="Arial" w:cs="Arial"/>
          <w:sz w:val="24"/>
          <w:szCs w:val="24"/>
        </w:rPr>
        <w:t xml:space="preserve"> or its agents</w:t>
      </w:r>
      <w:r w:rsidR="001A4F6B" w:rsidRPr="00E80752">
        <w:rPr>
          <w:rFonts w:ascii="Arial" w:hAnsi="Arial" w:cs="Arial"/>
          <w:sz w:val="24"/>
          <w:szCs w:val="24"/>
        </w:rPr>
        <w:t>,</w:t>
      </w:r>
      <w:r w:rsidRPr="00E80752">
        <w:rPr>
          <w:rFonts w:ascii="Arial" w:hAnsi="Arial" w:cs="Arial"/>
          <w:sz w:val="24"/>
          <w:szCs w:val="24"/>
        </w:rPr>
        <w:t xml:space="preserve"> shall have the right to audit and examine all books, records, facilities, work, m</w:t>
      </w:r>
      <w:r w:rsidR="001A4F6B" w:rsidRPr="00E80752">
        <w:rPr>
          <w:rFonts w:ascii="Arial" w:hAnsi="Arial" w:cs="Arial"/>
          <w:sz w:val="24"/>
          <w:szCs w:val="24"/>
        </w:rPr>
        <w:t>at</w:t>
      </w:r>
      <w:r w:rsidRPr="00E80752">
        <w:rPr>
          <w:rFonts w:ascii="Arial" w:hAnsi="Arial" w:cs="Arial"/>
          <w:sz w:val="24"/>
          <w:szCs w:val="24"/>
        </w:rPr>
        <w:t>erial, inventories and other items rel</w:t>
      </w:r>
      <w:r w:rsidR="001A4F6B" w:rsidRPr="00E80752">
        <w:rPr>
          <w:rFonts w:ascii="Arial" w:hAnsi="Arial" w:cs="Arial"/>
          <w:sz w:val="24"/>
          <w:szCs w:val="24"/>
        </w:rPr>
        <w:t>at</w:t>
      </w:r>
      <w:r w:rsidRPr="00E80752">
        <w:rPr>
          <w:rFonts w:ascii="Arial" w:hAnsi="Arial" w:cs="Arial"/>
          <w:sz w:val="24"/>
          <w:szCs w:val="24"/>
        </w:rPr>
        <w:t>ing to any claim of Seller for tooling.</w:t>
      </w:r>
    </w:p>
    <w:p w14:paraId="5B87AB5E" w14:textId="77777777" w:rsidR="001A4F6B" w:rsidRPr="00E80752" w:rsidRDefault="001A4F6B" w:rsidP="0071307F">
      <w:pPr>
        <w:ind w:left="720"/>
        <w:rPr>
          <w:rFonts w:ascii="Arial" w:hAnsi="Arial" w:cs="Arial"/>
          <w:sz w:val="24"/>
          <w:szCs w:val="24"/>
        </w:rPr>
      </w:pPr>
    </w:p>
    <w:p w14:paraId="7EC616B8" w14:textId="77777777" w:rsidR="00546990" w:rsidRPr="00E80752" w:rsidRDefault="00BE705D" w:rsidP="0071307F">
      <w:pPr>
        <w:ind w:left="720"/>
        <w:rPr>
          <w:rFonts w:ascii="Arial" w:hAnsi="Arial" w:cs="Arial"/>
          <w:sz w:val="24"/>
          <w:szCs w:val="24"/>
        </w:rPr>
      </w:pPr>
      <w:r w:rsidRPr="00E80752">
        <w:rPr>
          <w:rFonts w:ascii="Arial" w:hAnsi="Arial" w:cs="Arial"/>
          <w:sz w:val="24"/>
          <w:szCs w:val="24"/>
        </w:rPr>
        <w:t>ATI</w:t>
      </w:r>
      <w:r w:rsidR="00546990" w:rsidRPr="00E80752">
        <w:rPr>
          <w:rFonts w:ascii="Arial" w:hAnsi="Arial" w:cs="Arial"/>
          <w:sz w:val="24"/>
          <w:szCs w:val="24"/>
        </w:rPr>
        <w:t>'s oblig</w:t>
      </w:r>
      <w:r w:rsidR="001A4F6B" w:rsidRPr="00E80752">
        <w:rPr>
          <w:rFonts w:ascii="Arial" w:hAnsi="Arial" w:cs="Arial"/>
          <w:sz w:val="24"/>
          <w:szCs w:val="24"/>
        </w:rPr>
        <w:t>at</w:t>
      </w:r>
      <w:r w:rsidR="00546990" w:rsidRPr="00E80752">
        <w:rPr>
          <w:rFonts w:ascii="Arial" w:hAnsi="Arial" w:cs="Arial"/>
          <w:sz w:val="24"/>
          <w:szCs w:val="24"/>
        </w:rPr>
        <w:t xml:space="preserve">ion is to reimburse the approved tooling costs incurred up to the amount authorized by the Tooling Contract. </w:t>
      </w:r>
      <w:r w:rsidR="001A4F6B" w:rsidRPr="00E80752">
        <w:rPr>
          <w:rFonts w:ascii="Arial" w:hAnsi="Arial" w:cs="Arial"/>
          <w:sz w:val="24"/>
          <w:szCs w:val="24"/>
        </w:rPr>
        <w:t xml:space="preserve"> </w:t>
      </w:r>
      <w:r w:rsidRPr="00E80752">
        <w:rPr>
          <w:rFonts w:ascii="Arial" w:hAnsi="Arial" w:cs="Arial"/>
          <w:sz w:val="24"/>
          <w:szCs w:val="24"/>
        </w:rPr>
        <w:t>ATI</w:t>
      </w:r>
      <w:r w:rsidR="00546990" w:rsidRPr="00E80752">
        <w:rPr>
          <w:rFonts w:ascii="Arial" w:hAnsi="Arial" w:cs="Arial"/>
          <w:sz w:val="24"/>
          <w:szCs w:val="24"/>
        </w:rPr>
        <w:t xml:space="preserve"> does not reimburse suppliers for tooling costs in excess of the amount authorized or for tooling th</w:t>
      </w:r>
      <w:r w:rsidR="001A4F6B" w:rsidRPr="00E80752">
        <w:rPr>
          <w:rFonts w:ascii="Arial" w:hAnsi="Arial" w:cs="Arial"/>
          <w:sz w:val="24"/>
          <w:szCs w:val="24"/>
        </w:rPr>
        <w:t>at</w:t>
      </w:r>
      <w:r w:rsidR="00546990" w:rsidRPr="00E80752">
        <w:rPr>
          <w:rFonts w:ascii="Arial" w:hAnsi="Arial" w:cs="Arial"/>
          <w:sz w:val="24"/>
          <w:szCs w:val="24"/>
        </w:rPr>
        <w:t xml:space="preserve"> was not specified (and authorized) by the Tooling Contract. </w:t>
      </w:r>
      <w:r w:rsidR="00135F85" w:rsidRPr="00E80752">
        <w:rPr>
          <w:rFonts w:ascii="Arial" w:hAnsi="Arial" w:cs="Arial"/>
          <w:sz w:val="24"/>
          <w:szCs w:val="24"/>
        </w:rPr>
        <w:t xml:space="preserve"> </w:t>
      </w:r>
      <w:r w:rsidR="00546990" w:rsidRPr="00E80752">
        <w:rPr>
          <w:rFonts w:ascii="Arial" w:hAnsi="Arial" w:cs="Arial"/>
          <w:sz w:val="24"/>
          <w:szCs w:val="24"/>
        </w:rPr>
        <w:t xml:space="preserve">If the actual cost incurred is less than the </w:t>
      </w:r>
      <w:r w:rsidR="00546990" w:rsidRPr="00E80752">
        <w:rPr>
          <w:rFonts w:ascii="Arial" w:hAnsi="Arial" w:cs="Arial"/>
          <w:sz w:val="24"/>
          <w:szCs w:val="24"/>
        </w:rPr>
        <w:lastRenderedPageBreak/>
        <w:t xml:space="preserve">Tooling Contract amount, the supplier is expected to notify the </w:t>
      </w:r>
      <w:r w:rsidR="00A56E96" w:rsidRPr="00E80752">
        <w:rPr>
          <w:rFonts w:ascii="Arial" w:hAnsi="Arial" w:cs="Arial"/>
          <w:sz w:val="24"/>
          <w:szCs w:val="24"/>
        </w:rPr>
        <w:t>Commodity Manager</w:t>
      </w:r>
      <w:r w:rsidR="00546990" w:rsidRPr="00E80752">
        <w:rPr>
          <w:rFonts w:ascii="Arial" w:hAnsi="Arial" w:cs="Arial"/>
          <w:sz w:val="24"/>
          <w:szCs w:val="24"/>
        </w:rPr>
        <w:t xml:space="preserve"> so the Tooling Contract can be adjusted to actual cost(s).</w:t>
      </w:r>
    </w:p>
    <w:p w14:paraId="10629C37" w14:textId="77777777" w:rsidR="00546990" w:rsidRPr="00E80752" w:rsidRDefault="00546990" w:rsidP="0071307F">
      <w:pPr>
        <w:ind w:left="720"/>
        <w:rPr>
          <w:rFonts w:ascii="Arial" w:hAnsi="Arial" w:cs="Arial"/>
          <w:sz w:val="24"/>
          <w:szCs w:val="24"/>
        </w:rPr>
      </w:pPr>
    </w:p>
    <w:p w14:paraId="320F97C3" w14:textId="77777777" w:rsidR="00546990" w:rsidRPr="00E80752" w:rsidRDefault="00546990" w:rsidP="0071307F">
      <w:pPr>
        <w:pStyle w:val="BodyText"/>
        <w:ind w:left="720"/>
        <w:jc w:val="left"/>
        <w:rPr>
          <w:rFonts w:ascii="Arial" w:hAnsi="Arial" w:cs="Arial"/>
          <w:szCs w:val="24"/>
        </w:rPr>
      </w:pPr>
      <w:r w:rsidRPr="00E80752">
        <w:rPr>
          <w:rFonts w:ascii="Arial" w:hAnsi="Arial" w:cs="Arial"/>
          <w:szCs w:val="24"/>
        </w:rPr>
        <w:t xml:space="preserve">The supplier is responsible for monitoring the content of all subcontracted tooling, such as outsourced components, to ensure conformity to </w:t>
      </w:r>
      <w:r w:rsidR="00BE705D" w:rsidRPr="00E80752">
        <w:rPr>
          <w:rFonts w:ascii="Arial" w:hAnsi="Arial" w:cs="Arial"/>
          <w:szCs w:val="24"/>
        </w:rPr>
        <w:t>ATI</w:t>
      </w:r>
      <w:r w:rsidRPr="00E80752">
        <w:rPr>
          <w:rFonts w:ascii="Arial" w:hAnsi="Arial" w:cs="Arial"/>
          <w:szCs w:val="24"/>
        </w:rPr>
        <w:t xml:space="preserve"> requirements.</w:t>
      </w:r>
    </w:p>
    <w:p w14:paraId="1B3DED02" w14:textId="77777777" w:rsidR="00546990" w:rsidRPr="00E80752" w:rsidRDefault="00546990" w:rsidP="0071307F">
      <w:pPr>
        <w:ind w:left="720"/>
        <w:rPr>
          <w:rFonts w:ascii="Arial" w:hAnsi="Arial" w:cs="Arial"/>
          <w:sz w:val="24"/>
          <w:szCs w:val="24"/>
        </w:rPr>
      </w:pPr>
    </w:p>
    <w:p w14:paraId="31BA1F0C" w14:textId="77777777" w:rsidR="00546990" w:rsidRPr="00985579" w:rsidRDefault="00546990" w:rsidP="00042A01">
      <w:pPr>
        <w:pStyle w:val="Heading2"/>
        <w:numPr>
          <w:ilvl w:val="0"/>
          <w:numId w:val="0"/>
        </w:numPr>
        <w:ind w:left="720"/>
        <w:rPr>
          <w:rFonts w:cs="Arial"/>
          <w:bCs/>
          <w:szCs w:val="24"/>
        </w:rPr>
      </w:pPr>
      <w:r w:rsidRPr="00985579">
        <w:rPr>
          <w:rFonts w:cs="Arial"/>
          <w:bCs/>
          <w:szCs w:val="24"/>
        </w:rPr>
        <w:t>Tooling Cost Document</w:t>
      </w:r>
      <w:r w:rsidR="001A4F6B" w:rsidRPr="00985579">
        <w:rPr>
          <w:rFonts w:cs="Arial"/>
          <w:bCs/>
          <w:szCs w:val="24"/>
        </w:rPr>
        <w:t>at</w:t>
      </w:r>
      <w:r w:rsidRPr="00985579">
        <w:rPr>
          <w:rFonts w:cs="Arial"/>
          <w:bCs/>
          <w:szCs w:val="24"/>
        </w:rPr>
        <w:t>ion</w:t>
      </w:r>
    </w:p>
    <w:p w14:paraId="4C45E77A" w14:textId="77777777" w:rsidR="00546990" w:rsidRPr="00E80752" w:rsidRDefault="00546990" w:rsidP="0071307F">
      <w:pPr>
        <w:pStyle w:val="BodyText"/>
        <w:ind w:left="720"/>
        <w:jc w:val="left"/>
        <w:rPr>
          <w:rFonts w:ascii="Arial" w:hAnsi="Arial" w:cs="Arial"/>
          <w:szCs w:val="24"/>
        </w:rPr>
      </w:pPr>
      <w:r w:rsidRPr="00E80752">
        <w:rPr>
          <w:rFonts w:ascii="Arial" w:hAnsi="Arial" w:cs="Arial"/>
          <w:szCs w:val="24"/>
        </w:rPr>
        <w:t>An accounting system, in accordance with generally accepted accounting practices, must be maintained by the supplier to segreg</w:t>
      </w:r>
      <w:r w:rsidR="0071307F" w:rsidRPr="00E80752">
        <w:rPr>
          <w:rFonts w:ascii="Arial" w:hAnsi="Arial" w:cs="Arial"/>
          <w:szCs w:val="24"/>
        </w:rPr>
        <w:t>at</w:t>
      </w:r>
      <w:r w:rsidRPr="00E80752">
        <w:rPr>
          <w:rFonts w:ascii="Arial" w:hAnsi="Arial" w:cs="Arial"/>
          <w:szCs w:val="24"/>
        </w:rPr>
        <w:t>e, accumul</w:t>
      </w:r>
      <w:r w:rsidR="0071307F" w:rsidRPr="00E80752">
        <w:rPr>
          <w:rFonts w:ascii="Arial" w:hAnsi="Arial" w:cs="Arial"/>
          <w:szCs w:val="24"/>
        </w:rPr>
        <w:t>at</w:t>
      </w:r>
      <w:r w:rsidRPr="00E80752">
        <w:rPr>
          <w:rFonts w:ascii="Arial" w:hAnsi="Arial" w:cs="Arial"/>
          <w:szCs w:val="24"/>
        </w:rPr>
        <w:t xml:space="preserve">e, and document expenditures for </w:t>
      </w:r>
      <w:r w:rsidR="00BE705D" w:rsidRPr="00E80752">
        <w:rPr>
          <w:rFonts w:ascii="Arial" w:hAnsi="Arial" w:cs="Arial"/>
          <w:szCs w:val="24"/>
        </w:rPr>
        <w:t>ATI</w:t>
      </w:r>
      <w:r w:rsidRPr="00E80752">
        <w:rPr>
          <w:rFonts w:ascii="Arial" w:hAnsi="Arial" w:cs="Arial"/>
          <w:szCs w:val="24"/>
        </w:rPr>
        <w:t xml:space="preserve">-owned tooling. </w:t>
      </w:r>
      <w:r w:rsidR="00135F85" w:rsidRPr="00E80752">
        <w:rPr>
          <w:rFonts w:ascii="Arial" w:hAnsi="Arial" w:cs="Arial"/>
          <w:szCs w:val="24"/>
        </w:rPr>
        <w:t xml:space="preserve"> </w:t>
      </w:r>
      <w:r w:rsidRPr="00E80752">
        <w:rPr>
          <w:rFonts w:ascii="Arial" w:hAnsi="Arial" w:cs="Arial"/>
          <w:szCs w:val="24"/>
        </w:rPr>
        <w:t>The supplier's accounting system must ensure th</w:t>
      </w:r>
      <w:r w:rsidR="0071307F" w:rsidRPr="00E80752">
        <w:rPr>
          <w:rFonts w:ascii="Arial" w:hAnsi="Arial" w:cs="Arial"/>
          <w:szCs w:val="24"/>
        </w:rPr>
        <w:t>at</w:t>
      </w:r>
      <w:r w:rsidRPr="00E80752">
        <w:rPr>
          <w:rFonts w:ascii="Arial" w:hAnsi="Arial" w:cs="Arial"/>
          <w:szCs w:val="24"/>
        </w:rPr>
        <w:t xml:space="preserve"> all eligible costs are documented adequ</w:t>
      </w:r>
      <w:r w:rsidR="0071307F" w:rsidRPr="00E80752">
        <w:rPr>
          <w:rFonts w:ascii="Arial" w:hAnsi="Arial" w:cs="Arial"/>
          <w:szCs w:val="24"/>
        </w:rPr>
        <w:t>at</w:t>
      </w:r>
      <w:r w:rsidRPr="00E80752">
        <w:rPr>
          <w:rFonts w:ascii="Arial" w:hAnsi="Arial" w:cs="Arial"/>
          <w:szCs w:val="24"/>
        </w:rPr>
        <w:t>ely and include the following:</w:t>
      </w:r>
    </w:p>
    <w:p w14:paraId="30CDFE2D" w14:textId="77777777" w:rsidR="00546990" w:rsidRPr="00E80752" w:rsidRDefault="00546990" w:rsidP="0071307F">
      <w:pPr>
        <w:ind w:left="720"/>
        <w:rPr>
          <w:rFonts w:ascii="Arial" w:hAnsi="Arial" w:cs="Arial"/>
          <w:sz w:val="24"/>
          <w:szCs w:val="24"/>
        </w:rPr>
      </w:pPr>
    </w:p>
    <w:p w14:paraId="699CC96E" w14:textId="77777777" w:rsidR="00546990" w:rsidRPr="00985579" w:rsidRDefault="00546990" w:rsidP="0071307F">
      <w:pPr>
        <w:ind w:left="720"/>
        <w:rPr>
          <w:rFonts w:ascii="Arial" w:hAnsi="Arial" w:cs="Arial"/>
          <w:b/>
          <w:bCs/>
          <w:sz w:val="24"/>
          <w:szCs w:val="24"/>
          <w:u w:val="single"/>
        </w:rPr>
      </w:pPr>
      <w:r w:rsidRPr="00985579">
        <w:rPr>
          <w:rFonts w:ascii="Arial" w:hAnsi="Arial" w:cs="Arial"/>
          <w:b/>
          <w:bCs/>
          <w:sz w:val="24"/>
          <w:szCs w:val="24"/>
          <w:u w:val="single"/>
        </w:rPr>
        <w:t>M</w:t>
      </w:r>
      <w:r w:rsidR="001A4F6B" w:rsidRPr="00985579">
        <w:rPr>
          <w:rFonts w:ascii="Arial" w:hAnsi="Arial" w:cs="Arial"/>
          <w:b/>
          <w:bCs/>
          <w:sz w:val="24"/>
          <w:szCs w:val="24"/>
          <w:u w:val="single"/>
        </w:rPr>
        <w:t>at</w:t>
      </w:r>
      <w:r w:rsidRPr="00985579">
        <w:rPr>
          <w:rFonts w:ascii="Arial" w:hAnsi="Arial" w:cs="Arial"/>
          <w:b/>
          <w:bCs/>
          <w:sz w:val="24"/>
          <w:szCs w:val="24"/>
          <w:u w:val="single"/>
        </w:rPr>
        <w:t xml:space="preserve">erial </w:t>
      </w:r>
    </w:p>
    <w:p w14:paraId="3EE86CEF" w14:textId="77777777" w:rsidR="00546990" w:rsidRPr="00E80752" w:rsidRDefault="00546990" w:rsidP="0071307F">
      <w:pPr>
        <w:ind w:left="720"/>
        <w:rPr>
          <w:rFonts w:ascii="Arial" w:hAnsi="Arial" w:cs="Arial"/>
          <w:sz w:val="24"/>
          <w:szCs w:val="24"/>
        </w:rPr>
      </w:pPr>
      <w:r w:rsidRPr="00E80752">
        <w:rPr>
          <w:rFonts w:ascii="Arial" w:hAnsi="Arial" w:cs="Arial"/>
          <w:sz w:val="24"/>
          <w:szCs w:val="24"/>
        </w:rPr>
        <w:t>M</w:t>
      </w:r>
      <w:r w:rsidR="001A4F6B" w:rsidRPr="00E80752">
        <w:rPr>
          <w:rFonts w:ascii="Arial" w:hAnsi="Arial" w:cs="Arial"/>
          <w:sz w:val="24"/>
          <w:szCs w:val="24"/>
        </w:rPr>
        <w:t>at</w:t>
      </w:r>
      <w:r w:rsidRPr="00E80752">
        <w:rPr>
          <w:rFonts w:ascii="Arial" w:hAnsi="Arial" w:cs="Arial"/>
          <w:sz w:val="24"/>
          <w:szCs w:val="24"/>
        </w:rPr>
        <w:t>erial requisitions th</w:t>
      </w:r>
      <w:r w:rsidR="001A4F6B" w:rsidRPr="00E80752">
        <w:rPr>
          <w:rFonts w:ascii="Arial" w:hAnsi="Arial" w:cs="Arial"/>
          <w:sz w:val="24"/>
          <w:szCs w:val="24"/>
        </w:rPr>
        <w:t>at</w:t>
      </w:r>
      <w:r w:rsidRPr="00E80752">
        <w:rPr>
          <w:rFonts w:ascii="Arial" w:hAnsi="Arial" w:cs="Arial"/>
          <w:sz w:val="24"/>
          <w:szCs w:val="24"/>
        </w:rPr>
        <w:t xml:space="preserve"> indic</w:t>
      </w:r>
      <w:r w:rsidR="001A4F6B" w:rsidRPr="00E80752">
        <w:rPr>
          <w:rFonts w:ascii="Arial" w:hAnsi="Arial" w:cs="Arial"/>
          <w:sz w:val="24"/>
          <w:szCs w:val="24"/>
        </w:rPr>
        <w:t>at</w:t>
      </w:r>
      <w:r w:rsidRPr="00E80752">
        <w:rPr>
          <w:rFonts w:ascii="Arial" w:hAnsi="Arial" w:cs="Arial"/>
          <w:sz w:val="24"/>
          <w:szCs w:val="24"/>
        </w:rPr>
        <w:t xml:space="preserve">e quantities used and unit cost by Tooling Contract must be prepared. </w:t>
      </w:r>
      <w:r w:rsidR="00135F85" w:rsidRPr="00E80752">
        <w:rPr>
          <w:rFonts w:ascii="Arial" w:hAnsi="Arial" w:cs="Arial"/>
          <w:sz w:val="24"/>
          <w:szCs w:val="24"/>
        </w:rPr>
        <w:t xml:space="preserve"> </w:t>
      </w:r>
      <w:r w:rsidRPr="00E80752">
        <w:rPr>
          <w:rFonts w:ascii="Arial" w:hAnsi="Arial" w:cs="Arial"/>
          <w:sz w:val="24"/>
          <w:szCs w:val="24"/>
        </w:rPr>
        <w:t>M</w:t>
      </w:r>
      <w:r w:rsidR="001A4F6B" w:rsidRPr="00E80752">
        <w:rPr>
          <w:rFonts w:ascii="Arial" w:hAnsi="Arial" w:cs="Arial"/>
          <w:sz w:val="24"/>
          <w:szCs w:val="24"/>
        </w:rPr>
        <w:t>at</w:t>
      </w:r>
      <w:r w:rsidRPr="00E80752">
        <w:rPr>
          <w:rFonts w:ascii="Arial" w:hAnsi="Arial" w:cs="Arial"/>
          <w:sz w:val="24"/>
          <w:szCs w:val="24"/>
        </w:rPr>
        <w:t>erial will be reimbursed normally</w:t>
      </w:r>
      <w:r w:rsidR="001A4F6B" w:rsidRPr="00E80752">
        <w:rPr>
          <w:rFonts w:ascii="Arial" w:hAnsi="Arial" w:cs="Arial"/>
          <w:sz w:val="24"/>
          <w:szCs w:val="24"/>
        </w:rPr>
        <w:t xml:space="preserve"> at</w:t>
      </w:r>
      <w:r w:rsidRPr="00E80752">
        <w:rPr>
          <w:rFonts w:ascii="Arial" w:hAnsi="Arial" w:cs="Arial"/>
          <w:sz w:val="24"/>
          <w:szCs w:val="24"/>
        </w:rPr>
        <w:t xml:space="preserve"> </w:t>
      </w:r>
      <w:r w:rsidR="00BE705D" w:rsidRPr="00E80752">
        <w:rPr>
          <w:rFonts w:ascii="Arial" w:hAnsi="Arial" w:cs="Arial"/>
          <w:sz w:val="24"/>
          <w:szCs w:val="24"/>
        </w:rPr>
        <w:t>ATI</w:t>
      </w:r>
      <w:r w:rsidR="001A4F6B" w:rsidRPr="00E80752">
        <w:rPr>
          <w:rFonts w:ascii="Arial" w:hAnsi="Arial" w:cs="Arial"/>
          <w:sz w:val="24"/>
          <w:szCs w:val="24"/>
        </w:rPr>
        <w:t>’s</w:t>
      </w:r>
      <w:r w:rsidRPr="00E80752">
        <w:rPr>
          <w:rFonts w:ascii="Arial" w:hAnsi="Arial" w:cs="Arial"/>
          <w:sz w:val="24"/>
          <w:szCs w:val="24"/>
        </w:rPr>
        <w:t xml:space="preserve"> actual costs based on invoices. </w:t>
      </w:r>
      <w:r w:rsidR="00135F85" w:rsidRPr="00E80752">
        <w:rPr>
          <w:rFonts w:ascii="Arial" w:hAnsi="Arial" w:cs="Arial"/>
          <w:sz w:val="24"/>
          <w:szCs w:val="24"/>
        </w:rPr>
        <w:t xml:space="preserve"> </w:t>
      </w:r>
      <w:r w:rsidRPr="00E80752">
        <w:rPr>
          <w:rFonts w:ascii="Arial" w:hAnsi="Arial" w:cs="Arial"/>
          <w:sz w:val="24"/>
          <w:szCs w:val="24"/>
        </w:rPr>
        <w:t>M</w:t>
      </w:r>
      <w:r w:rsidR="001A4F6B" w:rsidRPr="00E80752">
        <w:rPr>
          <w:rFonts w:ascii="Arial" w:hAnsi="Arial" w:cs="Arial"/>
          <w:sz w:val="24"/>
          <w:szCs w:val="24"/>
        </w:rPr>
        <w:t>at</w:t>
      </w:r>
      <w:r w:rsidRPr="00E80752">
        <w:rPr>
          <w:rFonts w:ascii="Arial" w:hAnsi="Arial" w:cs="Arial"/>
          <w:sz w:val="24"/>
          <w:szCs w:val="24"/>
        </w:rPr>
        <w:t>erial costs should be reduced for any such costs recovered from tooling authorized for disposal or for m</w:t>
      </w:r>
      <w:r w:rsidR="001A4F6B" w:rsidRPr="00E80752">
        <w:rPr>
          <w:rFonts w:ascii="Arial" w:hAnsi="Arial" w:cs="Arial"/>
          <w:sz w:val="24"/>
          <w:szCs w:val="24"/>
        </w:rPr>
        <w:t>at</w:t>
      </w:r>
      <w:r w:rsidRPr="00E80752">
        <w:rPr>
          <w:rFonts w:ascii="Arial" w:hAnsi="Arial" w:cs="Arial"/>
          <w:sz w:val="24"/>
          <w:szCs w:val="24"/>
        </w:rPr>
        <w:t>erial used for prototype parts (th</w:t>
      </w:r>
      <w:r w:rsidR="001A4F6B" w:rsidRPr="00E80752">
        <w:rPr>
          <w:rFonts w:ascii="Arial" w:hAnsi="Arial" w:cs="Arial"/>
          <w:sz w:val="24"/>
          <w:szCs w:val="24"/>
        </w:rPr>
        <w:t>at</w:t>
      </w:r>
      <w:r w:rsidRPr="00E80752">
        <w:rPr>
          <w:rFonts w:ascii="Arial" w:hAnsi="Arial" w:cs="Arial"/>
          <w:sz w:val="24"/>
          <w:szCs w:val="24"/>
        </w:rPr>
        <w:t xml:space="preserve"> was purchased under a separ</w:t>
      </w:r>
      <w:r w:rsidR="001A4F6B" w:rsidRPr="00E80752">
        <w:rPr>
          <w:rFonts w:ascii="Arial" w:hAnsi="Arial" w:cs="Arial"/>
          <w:sz w:val="24"/>
          <w:szCs w:val="24"/>
        </w:rPr>
        <w:t>at</w:t>
      </w:r>
      <w:r w:rsidRPr="00E80752">
        <w:rPr>
          <w:rFonts w:ascii="Arial" w:hAnsi="Arial" w:cs="Arial"/>
          <w:sz w:val="24"/>
          <w:szCs w:val="24"/>
        </w:rPr>
        <w:t>e tooling contract).</w:t>
      </w:r>
    </w:p>
    <w:p w14:paraId="75A7DCD8" w14:textId="77777777" w:rsidR="00546990" w:rsidRPr="00E80752" w:rsidRDefault="00546990" w:rsidP="0071307F">
      <w:pPr>
        <w:ind w:left="1080"/>
        <w:rPr>
          <w:rFonts w:ascii="Arial" w:hAnsi="Arial" w:cs="Arial"/>
          <w:sz w:val="24"/>
          <w:szCs w:val="24"/>
        </w:rPr>
      </w:pPr>
    </w:p>
    <w:p w14:paraId="43D04A5F" w14:textId="77777777" w:rsidR="00546990" w:rsidRPr="00985579" w:rsidRDefault="00546990" w:rsidP="00042A01">
      <w:pPr>
        <w:pStyle w:val="Heading6"/>
        <w:numPr>
          <w:ilvl w:val="0"/>
          <w:numId w:val="0"/>
        </w:numPr>
        <w:ind w:left="720"/>
        <w:jc w:val="left"/>
        <w:rPr>
          <w:rFonts w:cs="Arial"/>
          <w:bCs/>
          <w:szCs w:val="24"/>
        </w:rPr>
      </w:pPr>
      <w:r w:rsidRPr="00985579">
        <w:rPr>
          <w:rFonts w:cs="Arial"/>
          <w:bCs/>
          <w:szCs w:val="24"/>
        </w:rPr>
        <w:t>Labor Hours</w:t>
      </w:r>
    </w:p>
    <w:p w14:paraId="28C1FAC0" w14:textId="77777777" w:rsidR="00D25F6B" w:rsidRPr="00E80752" w:rsidRDefault="00546990" w:rsidP="00D25F6B">
      <w:pPr>
        <w:pStyle w:val="BodyText2"/>
        <w:ind w:left="720"/>
        <w:jc w:val="left"/>
        <w:rPr>
          <w:rFonts w:ascii="Arial" w:hAnsi="Arial" w:cs="Arial"/>
          <w:sz w:val="24"/>
          <w:szCs w:val="24"/>
        </w:rPr>
      </w:pPr>
      <w:r w:rsidRPr="00E80752">
        <w:rPr>
          <w:rFonts w:ascii="Arial" w:hAnsi="Arial" w:cs="Arial"/>
          <w:sz w:val="24"/>
          <w:szCs w:val="24"/>
        </w:rPr>
        <w:t>Acceptable substanti</w:t>
      </w:r>
      <w:r w:rsidR="001A4F6B" w:rsidRPr="00E80752">
        <w:rPr>
          <w:rFonts w:ascii="Arial" w:hAnsi="Arial" w:cs="Arial"/>
          <w:sz w:val="24"/>
          <w:szCs w:val="24"/>
        </w:rPr>
        <w:t>at</w:t>
      </w:r>
      <w:r w:rsidRPr="00E80752">
        <w:rPr>
          <w:rFonts w:ascii="Arial" w:hAnsi="Arial" w:cs="Arial"/>
          <w:sz w:val="24"/>
          <w:szCs w:val="24"/>
        </w:rPr>
        <w:t>ion of all direct hours worked to design and build tooling by a time reporting system th</w:t>
      </w:r>
      <w:r w:rsidR="001A4F6B" w:rsidRPr="00E80752">
        <w:rPr>
          <w:rFonts w:ascii="Arial" w:hAnsi="Arial" w:cs="Arial"/>
          <w:sz w:val="24"/>
          <w:szCs w:val="24"/>
        </w:rPr>
        <w:t>at</w:t>
      </w:r>
      <w:r w:rsidRPr="00E80752">
        <w:rPr>
          <w:rFonts w:ascii="Arial" w:hAnsi="Arial" w:cs="Arial"/>
          <w:sz w:val="24"/>
          <w:szCs w:val="24"/>
        </w:rPr>
        <w:t xml:space="preserve"> identifies hours worked by tooling line item</w:t>
      </w:r>
      <w:r w:rsidR="00E21144" w:rsidRPr="00E80752">
        <w:rPr>
          <w:rFonts w:ascii="Arial" w:hAnsi="Arial" w:cs="Arial"/>
          <w:sz w:val="24"/>
          <w:szCs w:val="24"/>
        </w:rPr>
        <w:t xml:space="preserve"> as</w:t>
      </w:r>
      <w:r w:rsidRPr="00E80752">
        <w:rPr>
          <w:rFonts w:ascii="Arial" w:hAnsi="Arial" w:cs="Arial"/>
          <w:sz w:val="24"/>
          <w:szCs w:val="24"/>
        </w:rPr>
        <w:t xml:space="preserve"> </w:t>
      </w:r>
      <w:r w:rsidR="00E21144" w:rsidRPr="00E80752">
        <w:rPr>
          <w:rFonts w:ascii="Arial" w:hAnsi="Arial" w:cs="Arial"/>
          <w:sz w:val="24"/>
          <w:szCs w:val="24"/>
        </w:rPr>
        <w:t>s</w:t>
      </w:r>
      <w:r w:rsidRPr="00E80752">
        <w:rPr>
          <w:rFonts w:ascii="Arial" w:hAnsi="Arial" w:cs="Arial"/>
          <w:sz w:val="24"/>
          <w:szCs w:val="24"/>
        </w:rPr>
        <w:t>pecified on the</w:t>
      </w:r>
      <w:r w:rsidR="00E21144" w:rsidRPr="00E80752">
        <w:rPr>
          <w:rFonts w:ascii="Arial" w:hAnsi="Arial" w:cs="Arial"/>
          <w:sz w:val="24"/>
          <w:szCs w:val="24"/>
        </w:rPr>
        <w:t xml:space="preserve"> Production</w:t>
      </w:r>
      <w:r w:rsidRPr="00E80752">
        <w:rPr>
          <w:rFonts w:ascii="Arial" w:hAnsi="Arial" w:cs="Arial"/>
          <w:sz w:val="24"/>
          <w:szCs w:val="24"/>
        </w:rPr>
        <w:t xml:space="preserve"> Tooling Cost </w:t>
      </w:r>
      <w:r w:rsidR="00E21144" w:rsidRPr="00E80752">
        <w:rPr>
          <w:rFonts w:ascii="Arial" w:hAnsi="Arial" w:cs="Arial"/>
          <w:sz w:val="24"/>
          <w:szCs w:val="24"/>
        </w:rPr>
        <w:t>Line-Up</w:t>
      </w:r>
      <w:r w:rsidR="001A4F6B" w:rsidRPr="00E80752">
        <w:rPr>
          <w:rFonts w:ascii="Arial" w:hAnsi="Arial" w:cs="Arial"/>
          <w:sz w:val="24"/>
          <w:szCs w:val="24"/>
        </w:rPr>
        <w:t xml:space="preserve">, </w:t>
      </w:r>
      <w:r w:rsidR="00E21144" w:rsidRPr="00E80752">
        <w:rPr>
          <w:rFonts w:ascii="Arial" w:hAnsi="Arial" w:cs="Arial"/>
          <w:sz w:val="24"/>
          <w:szCs w:val="24"/>
        </w:rPr>
        <w:t xml:space="preserve">Form </w:t>
      </w:r>
      <w:r w:rsidR="001A4F6B" w:rsidRPr="00E80752">
        <w:rPr>
          <w:rFonts w:ascii="Arial" w:hAnsi="Arial" w:cs="Arial"/>
          <w:sz w:val="24"/>
          <w:szCs w:val="24"/>
        </w:rPr>
        <w:t>AT-1810.</w:t>
      </w:r>
    </w:p>
    <w:p w14:paraId="34BD623B" w14:textId="77777777" w:rsidR="00042A01" w:rsidRPr="00E80752" w:rsidRDefault="00042A01" w:rsidP="001A5FBD">
      <w:pPr>
        <w:pStyle w:val="BodyText2"/>
        <w:rPr>
          <w:rFonts w:ascii="Arial" w:hAnsi="Arial" w:cs="Arial"/>
          <w:b/>
          <w:sz w:val="24"/>
          <w:szCs w:val="24"/>
        </w:rPr>
      </w:pPr>
    </w:p>
    <w:p w14:paraId="606E3A0A" w14:textId="77777777" w:rsidR="00546990" w:rsidRPr="00985579" w:rsidRDefault="00546990" w:rsidP="00042A01">
      <w:pPr>
        <w:pStyle w:val="Heading7"/>
        <w:numPr>
          <w:ilvl w:val="0"/>
          <w:numId w:val="0"/>
        </w:numPr>
        <w:ind w:firstLine="720"/>
        <w:jc w:val="left"/>
        <w:rPr>
          <w:rFonts w:ascii="Arial" w:hAnsi="Arial" w:cs="Arial"/>
          <w:bCs/>
          <w:sz w:val="24"/>
          <w:szCs w:val="24"/>
          <w:u w:val="single"/>
        </w:rPr>
      </w:pPr>
      <w:r w:rsidRPr="00985579">
        <w:rPr>
          <w:rFonts w:ascii="Arial" w:hAnsi="Arial" w:cs="Arial"/>
          <w:bCs/>
          <w:sz w:val="24"/>
          <w:szCs w:val="24"/>
          <w:u w:val="single"/>
        </w:rPr>
        <w:t>Labor R</w:t>
      </w:r>
      <w:r w:rsidR="001A4F6B" w:rsidRPr="00985579">
        <w:rPr>
          <w:rFonts w:ascii="Arial" w:hAnsi="Arial" w:cs="Arial"/>
          <w:bCs/>
          <w:sz w:val="24"/>
          <w:szCs w:val="24"/>
          <w:u w:val="single"/>
        </w:rPr>
        <w:t>at</w:t>
      </w:r>
      <w:r w:rsidRPr="00985579">
        <w:rPr>
          <w:rFonts w:ascii="Arial" w:hAnsi="Arial" w:cs="Arial"/>
          <w:bCs/>
          <w:sz w:val="24"/>
          <w:szCs w:val="24"/>
          <w:u w:val="single"/>
        </w:rPr>
        <w:t>e</w:t>
      </w:r>
    </w:p>
    <w:p w14:paraId="7FB56BD8" w14:textId="77777777" w:rsidR="00F00FF2" w:rsidRPr="00E80752" w:rsidRDefault="00546990" w:rsidP="00F00FF2">
      <w:pPr>
        <w:pStyle w:val="BodyTextIndent2"/>
        <w:ind w:left="720"/>
        <w:jc w:val="left"/>
        <w:rPr>
          <w:rFonts w:cs="Arial"/>
          <w:szCs w:val="24"/>
        </w:rPr>
      </w:pPr>
      <w:r w:rsidRPr="00E80752">
        <w:rPr>
          <w:rFonts w:cs="Arial"/>
          <w:szCs w:val="24"/>
        </w:rPr>
        <w:t>The fully accounted labor r</w:t>
      </w:r>
      <w:r w:rsidR="001A4F6B" w:rsidRPr="00E80752">
        <w:rPr>
          <w:rFonts w:cs="Arial"/>
          <w:szCs w:val="24"/>
        </w:rPr>
        <w:t>at</w:t>
      </w:r>
      <w:r w:rsidRPr="00E80752">
        <w:rPr>
          <w:rFonts w:cs="Arial"/>
          <w:szCs w:val="24"/>
        </w:rPr>
        <w:t>e shall be included in the supplier's quot</w:t>
      </w:r>
      <w:r w:rsidR="001A4F6B" w:rsidRPr="00E80752">
        <w:rPr>
          <w:rFonts w:cs="Arial"/>
          <w:szCs w:val="24"/>
        </w:rPr>
        <w:t>at</w:t>
      </w:r>
      <w:r w:rsidRPr="00E80752">
        <w:rPr>
          <w:rFonts w:cs="Arial"/>
          <w:szCs w:val="24"/>
        </w:rPr>
        <w:t>ion on major tooling programs and will be reviewed by the Tool Analysis group for reasonableness before the is</w:t>
      </w:r>
      <w:r w:rsidR="00135F85" w:rsidRPr="00E80752">
        <w:rPr>
          <w:rFonts w:cs="Arial"/>
          <w:szCs w:val="24"/>
        </w:rPr>
        <w:t>suance of the Tooling Contract.</w:t>
      </w:r>
    </w:p>
    <w:p w14:paraId="6DF731FB" w14:textId="77777777" w:rsidR="00F00FF2" w:rsidRPr="00E80752" w:rsidRDefault="00F00FF2" w:rsidP="00F00FF2">
      <w:pPr>
        <w:pStyle w:val="BodyTextIndent2"/>
        <w:ind w:left="720"/>
        <w:jc w:val="left"/>
        <w:rPr>
          <w:rFonts w:cs="Arial"/>
          <w:szCs w:val="24"/>
        </w:rPr>
      </w:pPr>
    </w:p>
    <w:p w14:paraId="3F455568" w14:textId="77777777" w:rsidR="00546990" w:rsidRPr="00985579" w:rsidRDefault="00546990" w:rsidP="00F00FF2">
      <w:pPr>
        <w:pStyle w:val="BodyTextIndent2"/>
        <w:ind w:left="720"/>
        <w:jc w:val="left"/>
        <w:rPr>
          <w:rFonts w:cs="Arial"/>
          <w:b/>
          <w:bCs/>
          <w:szCs w:val="24"/>
          <w:u w:val="single"/>
        </w:rPr>
      </w:pPr>
      <w:r w:rsidRPr="00985579">
        <w:rPr>
          <w:rFonts w:cs="Arial"/>
          <w:b/>
          <w:bCs/>
          <w:szCs w:val="24"/>
          <w:u w:val="single"/>
        </w:rPr>
        <w:t>Subcontracted Work</w:t>
      </w:r>
    </w:p>
    <w:p w14:paraId="61EA4DEC" w14:textId="77777777" w:rsidR="00546990" w:rsidRPr="00E80752" w:rsidRDefault="00546990" w:rsidP="0071307F">
      <w:pPr>
        <w:pStyle w:val="BodyText2"/>
        <w:ind w:left="720"/>
        <w:jc w:val="left"/>
        <w:rPr>
          <w:rFonts w:ascii="Arial" w:hAnsi="Arial" w:cs="Arial"/>
          <w:sz w:val="24"/>
          <w:szCs w:val="24"/>
        </w:rPr>
      </w:pPr>
      <w:r w:rsidRPr="00E80752">
        <w:rPr>
          <w:rFonts w:ascii="Arial" w:hAnsi="Arial" w:cs="Arial"/>
          <w:sz w:val="24"/>
          <w:szCs w:val="24"/>
        </w:rPr>
        <w:t>All work subcontracted to tooling sub</w:t>
      </w:r>
      <w:r w:rsidR="001A4F6B" w:rsidRPr="00E80752">
        <w:rPr>
          <w:rFonts w:ascii="Arial" w:hAnsi="Arial" w:cs="Arial"/>
          <w:sz w:val="24"/>
          <w:szCs w:val="24"/>
        </w:rPr>
        <w:t>-</w:t>
      </w:r>
      <w:r w:rsidRPr="00E80752">
        <w:rPr>
          <w:rFonts w:ascii="Arial" w:hAnsi="Arial" w:cs="Arial"/>
          <w:sz w:val="24"/>
          <w:szCs w:val="24"/>
        </w:rPr>
        <w:t xml:space="preserve">suppliers must be supported by </w:t>
      </w:r>
      <w:r w:rsidR="00BE705D" w:rsidRPr="00E80752">
        <w:rPr>
          <w:rFonts w:ascii="Arial" w:hAnsi="Arial" w:cs="Arial"/>
          <w:sz w:val="24"/>
          <w:szCs w:val="24"/>
        </w:rPr>
        <w:t>ATI</w:t>
      </w:r>
      <w:r w:rsidRPr="00E80752">
        <w:rPr>
          <w:rFonts w:ascii="Arial" w:hAnsi="Arial" w:cs="Arial"/>
          <w:sz w:val="24"/>
          <w:szCs w:val="24"/>
        </w:rPr>
        <w:t xml:space="preserve"> least a tooling contract, invoice, and proof of payment (including a waiver of claim or lien from the sub-supplier).</w:t>
      </w:r>
    </w:p>
    <w:p w14:paraId="74BC3A16" w14:textId="77777777" w:rsidR="00546990" w:rsidRPr="00E80752" w:rsidRDefault="00546990" w:rsidP="0071307F">
      <w:pPr>
        <w:ind w:left="1080"/>
        <w:rPr>
          <w:rFonts w:ascii="Arial" w:hAnsi="Arial" w:cs="Arial"/>
          <w:sz w:val="24"/>
          <w:szCs w:val="24"/>
        </w:rPr>
      </w:pPr>
    </w:p>
    <w:p w14:paraId="740D58A6" w14:textId="77777777" w:rsidR="00546990" w:rsidRPr="00E80752" w:rsidRDefault="00546990" w:rsidP="0071307F">
      <w:pPr>
        <w:pStyle w:val="BodyText2"/>
        <w:ind w:left="720"/>
        <w:jc w:val="left"/>
        <w:rPr>
          <w:rFonts w:ascii="Arial" w:hAnsi="Arial" w:cs="Arial"/>
          <w:sz w:val="24"/>
          <w:szCs w:val="24"/>
        </w:rPr>
      </w:pPr>
      <w:r w:rsidRPr="00E80752">
        <w:rPr>
          <w:rFonts w:ascii="Arial" w:hAnsi="Arial" w:cs="Arial"/>
          <w:sz w:val="24"/>
          <w:szCs w:val="24"/>
        </w:rPr>
        <w:t>If tooling is obtained through</w:t>
      </w:r>
      <w:r w:rsidR="0071307F" w:rsidRPr="00E80752">
        <w:rPr>
          <w:rFonts w:ascii="Arial" w:hAnsi="Arial" w:cs="Arial"/>
          <w:sz w:val="24"/>
          <w:szCs w:val="24"/>
        </w:rPr>
        <w:t>,</w:t>
      </w:r>
      <w:r w:rsidRPr="00E80752">
        <w:rPr>
          <w:rFonts w:ascii="Arial" w:hAnsi="Arial" w:cs="Arial"/>
          <w:sz w:val="24"/>
          <w:szCs w:val="24"/>
        </w:rPr>
        <w:t xml:space="preserve"> or by a supplier-owned subsidiary</w:t>
      </w:r>
      <w:r w:rsidR="00D26147" w:rsidRPr="00E80752">
        <w:rPr>
          <w:rFonts w:ascii="Arial" w:hAnsi="Arial" w:cs="Arial"/>
          <w:sz w:val="24"/>
          <w:szCs w:val="24"/>
        </w:rPr>
        <w:t>,</w:t>
      </w:r>
      <w:r w:rsidRPr="00E80752">
        <w:rPr>
          <w:rFonts w:ascii="Arial" w:hAnsi="Arial" w:cs="Arial"/>
          <w:sz w:val="24"/>
          <w:szCs w:val="24"/>
        </w:rPr>
        <w:t xml:space="preserve"> or affili</w:t>
      </w:r>
      <w:r w:rsidR="001A4F6B" w:rsidRPr="00E80752">
        <w:rPr>
          <w:rFonts w:ascii="Arial" w:hAnsi="Arial" w:cs="Arial"/>
          <w:sz w:val="24"/>
          <w:szCs w:val="24"/>
        </w:rPr>
        <w:t>ate</w:t>
      </w:r>
      <w:r w:rsidRPr="00E80752">
        <w:rPr>
          <w:rFonts w:ascii="Arial" w:hAnsi="Arial" w:cs="Arial"/>
          <w:sz w:val="24"/>
          <w:szCs w:val="24"/>
        </w:rPr>
        <w:t xml:space="preserve"> (50%+ supplier ownership), those costs will be regarded as "in-house" costs and subject to verific</w:t>
      </w:r>
      <w:r w:rsidR="001A4F6B" w:rsidRPr="00E80752">
        <w:rPr>
          <w:rFonts w:ascii="Arial" w:hAnsi="Arial" w:cs="Arial"/>
          <w:sz w:val="24"/>
          <w:szCs w:val="24"/>
        </w:rPr>
        <w:t>at</w:t>
      </w:r>
      <w:r w:rsidRPr="00E80752">
        <w:rPr>
          <w:rFonts w:ascii="Arial" w:hAnsi="Arial" w:cs="Arial"/>
          <w:sz w:val="24"/>
          <w:szCs w:val="24"/>
        </w:rPr>
        <w:t>ion.</w:t>
      </w:r>
    </w:p>
    <w:p w14:paraId="3F0EBF7B" w14:textId="77777777" w:rsidR="00546990" w:rsidRPr="00E80752" w:rsidRDefault="00546990" w:rsidP="0071307F">
      <w:pPr>
        <w:ind w:left="1080"/>
        <w:rPr>
          <w:rFonts w:ascii="Arial" w:hAnsi="Arial" w:cs="Arial"/>
          <w:sz w:val="24"/>
          <w:szCs w:val="24"/>
        </w:rPr>
      </w:pPr>
    </w:p>
    <w:p w14:paraId="33D4B02B" w14:textId="77777777" w:rsidR="00546990" w:rsidRPr="00985579" w:rsidRDefault="00546990" w:rsidP="00042A01">
      <w:pPr>
        <w:pStyle w:val="Heading2"/>
        <w:numPr>
          <w:ilvl w:val="0"/>
          <w:numId w:val="0"/>
        </w:numPr>
        <w:ind w:left="720"/>
        <w:rPr>
          <w:rFonts w:cs="Arial"/>
          <w:bCs/>
          <w:szCs w:val="24"/>
        </w:rPr>
      </w:pPr>
      <w:r w:rsidRPr="00985579">
        <w:rPr>
          <w:rFonts w:cs="Arial"/>
          <w:bCs/>
          <w:szCs w:val="24"/>
        </w:rPr>
        <w:t>Supplier Billings</w:t>
      </w:r>
    </w:p>
    <w:p w14:paraId="01773D56" w14:textId="77777777" w:rsidR="00546990" w:rsidRPr="00E80752" w:rsidRDefault="00546990" w:rsidP="0071307F">
      <w:pPr>
        <w:pStyle w:val="BodyText"/>
        <w:ind w:left="720"/>
        <w:jc w:val="left"/>
        <w:rPr>
          <w:rFonts w:ascii="Arial" w:hAnsi="Arial" w:cs="Arial"/>
          <w:szCs w:val="24"/>
        </w:rPr>
      </w:pPr>
      <w:r w:rsidRPr="00E80752">
        <w:rPr>
          <w:rFonts w:ascii="Arial" w:hAnsi="Arial" w:cs="Arial"/>
          <w:szCs w:val="24"/>
        </w:rPr>
        <w:t xml:space="preserve">The supplier's invoice for tooling costs incurred should reflect the Tooling Contract amount, or the actual costs incurred, whichever is less. </w:t>
      </w:r>
      <w:r w:rsidR="00135F85" w:rsidRPr="00E80752">
        <w:rPr>
          <w:rFonts w:ascii="Arial" w:hAnsi="Arial" w:cs="Arial"/>
          <w:szCs w:val="24"/>
        </w:rPr>
        <w:t xml:space="preserve"> </w:t>
      </w:r>
      <w:r w:rsidR="00BE705D" w:rsidRPr="00E80752">
        <w:rPr>
          <w:rFonts w:ascii="Arial" w:hAnsi="Arial" w:cs="Arial"/>
          <w:szCs w:val="24"/>
        </w:rPr>
        <w:t>ATI</w:t>
      </w:r>
      <w:r w:rsidRPr="00E80752">
        <w:rPr>
          <w:rFonts w:ascii="Arial" w:hAnsi="Arial" w:cs="Arial"/>
          <w:szCs w:val="24"/>
        </w:rPr>
        <w:t xml:space="preserve"> no time should the supplier's invoice exceed the amount of the Tooling Contract. </w:t>
      </w:r>
      <w:r w:rsidR="00135F85" w:rsidRPr="00E80752">
        <w:rPr>
          <w:rFonts w:ascii="Arial" w:hAnsi="Arial" w:cs="Arial"/>
          <w:szCs w:val="24"/>
        </w:rPr>
        <w:t xml:space="preserve"> </w:t>
      </w:r>
      <w:r w:rsidRPr="00E80752">
        <w:rPr>
          <w:rFonts w:ascii="Arial" w:hAnsi="Arial" w:cs="Arial"/>
          <w:szCs w:val="24"/>
        </w:rPr>
        <w:t>If a discrepancy exists with your tooling contract amount, consult</w:t>
      </w:r>
      <w:r w:rsidR="00135F85" w:rsidRPr="00E80752">
        <w:rPr>
          <w:rFonts w:ascii="Arial" w:hAnsi="Arial" w:cs="Arial"/>
          <w:szCs w:val="24"/>
        </w:rPr>
        <w:t xml:space="preserve"> your </w:t>
      </w:r>
      <w:r w:rsidR="00A56E96" w:rsidRPr="00E80752">
        <w:rPr>
          <w:rFonts w:ascii="Arial" w:hAnsi="Arial" w:cs="Arial"/>
          <w:szCs w:val="24"/>
        </w:rPr>
        <w:t>Commodity Manager</w:t>
      </w:r>
      <w:r w:rsidR="00135F85" w:rsidRPr="00E80752">
        <w:rPr>
          <w:rFonts w:ascii="Arial" w:hAnsi="Arial" w:cs="Arial"/>
          <w:szCs w:val="24"/>
        </w:rPr>
        <w:t xml:space="preserve"> prior to invoicing.</w:t>
      </w:r>
    </w:p>
    <w:p w14:paraId="5678CC4E" w14:textId="77777777" w:rsidR="00546990" w:rsidRPr="00E80752" w:rsidRDefault="00546990" w:rsidP="0071307F">
      <w:pPr>
        <w:pStyle w:val="BodyText"/>
        <w:ind w:left="720"/>
        <w:jc w:val="left"/>
        <w:rPr>
          <w:rFonts w:ascii="Arial" w:hAnsi="Arial" w:cs="Arial"/>
          <w:szCs w:val="24"/>
        </w:rPr>
      </w:pPr>
    </w:p>
    <w:p w14:paraId="7342B1CA" w14:textId="77777777" w:rsidR="00793E77" w:rsidRPr="00E80752" w:rsidRDefault="00793E77" w:rsidP="0071307F">
      <w:pPr>
        <w:pStyle w:val="BodyText"/>
        <w:ind w:left="720"/>
        <w:jc w:val="left"/>
        <w:rPr>
          <w:rFonts w:ascii="Arial" w:hAnsi="Arial" w:cs="Arial"/>
          <w:szCs w:val="24"/>
        </w:rPr>
      </w:pPr>
    </w:p>
    <w:p w14:paraId="60AB7570" w14:textId="77777777" w:rsidR="00793E77" w:rsidRPr="00E80752" w:rsidRDefault="00793E77" w:rsidP="0071307F">
      <w:pPr>
        <w:pStyle w:val="BodyText"/>
        <w:ind w:left="720"/>
        <w:jc w:val="left"/>
        <w:rPr>
          <w:rFonts w:ascii="Arial" w:hAnsi="Arial" w:cs="Arial"/>
          <w:szCs w:val="24"/>
        </w:rPr>
      </w:pPr>
    </w:p>
    <w:p w14:paraId="2CC528A0" w14:textId="77777777" w:rsidR="00546990" w:rsidRPr="00985579" w:rsidRDefault="00546990" w:rsidP="00042A01">
      <w:pPr>
        <w:pStyle w:val="Heading2"/>
        <w:numPr>
          <w:ilvl w:val="0"/>
          <w:numId w:val="0"/>
        </w:numPr>
        <w:ind w:left="720"/>
        <w:rPr>
          <w:rFonts w:cs="Arial"/>
          <w:bCs/>
          <w:szCs w:val="24"/>
        </w:rPr>
      </w:pPr>
      <w:r w:rsidRPr="00985579">
        <w:rPr>
          <w:rFonts w:cs="Arial"/>
          <w:bCs/>
          <w:szCs w:val="24"/>
        </w:rPr>
        <w:t>Tooling Audits</w:t>
      </w:r>
    </w:p>
    <w:p w14:paraId="22B43AEC" w14:textId="77777777" w:rsidR="00546990" w:rsidRPr="00E80752" w:rsidRDefault="00546990" w:rsidP="0071307F">
      <w:pPr>
        <w:ind w:left="720"/>
        <w:rPr>
          <w:rFonts w:ascii="Arial" w:hAnsi="Arial" w:cs="Arial"/>
          <w:sz w:val="24"/>
          <w:szCs w:val="24"/>
        </w:rPr>
      </w:pPr>
      <w:r w:rsidRPr="00E80752">
        <w:rPr>
          <w:rFonts w:ascii="Arial" w:hAnsi="Arial" w:cs="Arial"/>
          <w:sz w:val="24"/>
          <w:szCs w:val="24"/>
        </w:rPr>
        <w:t>All tooling contracts are subject to audit.</w:t>
      </w:r>
      <w:r w:rsidR="001A4F6B" w:rsidRPr="00E80752">
        <w:rPr>
          <w:rFonts w:ascii="Arial" w:hAnsi="Arial" w:cs="Arial"/>
          <w:sz w:val="24"/>
          <w:szCs w:val="24"/>
        </w:rPr>
        <w:t xml:space="preserve"> </w:t>
      </w:r>
      <w:r w:rsidRPr="00E80752">
        <w:rPr>
          <w:rFonts w:ascii="Arial" w:hAnsi="Arial" w:cs="Arial"/>
          <w:sz w:val="24"/>
          <w:szCs w:val="24"/>
        </w:rPr>
        <w:t xml:space="preserve"> In the event </w:t>
      </w:r>
      <w:r w:rsidR="00BE705D" w:rsidRPr="00E80752">
        <w:rPr>
          <w:rFonts w:ascii="Arial" w:hAnsi="Arial" w:cs="Arial"/>
          <w:sz w:val="24"/>
          <w:szCs w:val="24"/>
        </w:rPr>
        <w:t>ATI</w:t>
      </w:r>
      <w:r w:rsidRPr="00E80752">
        <w:rPr>
          <w:rFonts w:ascii="Arial" w:hAnsi="Arial" w:cs="Arial"/>
          <w:sz w:val="24"/>
          <w:szCs w:val="24"/>
        </w:rPr>
        <w:t xml:space="preserve"> audits the supplier’s tooling cost, it will be necessary to make available supporting documents as spelled out in the “Requirements for Tool Audit” guidelines. </w:t>
      </w:r>
      <w:r w:rsidR="00135F85" w:rsidRPr="00E80752">
        <w:rPr>
          <w:rFonts w:ascii="Arial" w:hAnsi="Arial" w:cs="Arial"/>
          <w:sz w:val="24"/>
          <w:szCs w:val="24"/>
        </w:rPr>
        <w:t xml:space="preserve"> </w:t>
      </w:r>
      <w:r w:rsidRPr="00E80752">
        <w:rPr>
          <w:rFonts w:ascii="Arial" w:hAnsi="Arial" w:cs="Arial"/>
          <w:sz w:val="24"/>
          <w:szCs w:val="24"/>
        </w:rPr>
        <w:t>This document</w:t>
      </w:r>
      <w:r w:rsidR="001A4F6B" w:rsidRPr="00E80752">
        <w:rPr>
          <w:rFonts w:ascii="Arial" w:hAnsi="Arial" w:cs="Arial"/>
          <w:sz w:val="24"/>
          <w:szCs w:val="24"/>
        </w:rPr>
        <w:t>ati</w:t>
      </w:r>
      <w:r w:rsidRPr="00E80752">
        <w:rPr>
          <w:rFonts w:ascii="Arial" w:hAnsi="Arial" w:cs="Arial"/>
          <w:sz w:val="24"/>
          <w:szCs w:val="24"/>
        </w:rPr>
        <w:t>on will be required to verify the actual and reasonable costs associ</w:t>
      </w:r>
      <w:r w:rsidR="001A4F6B" w:rsidRPr="00E80752">
        <w:rPr>
          <w:rFonts w:ascii="Arial" w:hAnsi="Arial" w:cs="Arial"/>
          <w:sz w:val="24"/>
          <w:szCs w:val="24"/>
        </w:rPr>
        <w:t>at</w:t>
      </w:r>
      <w:r w:rsidRPr="00E80752">
        <w:rPr>
          <w:rFonts w:ascii="Arial" w:hAnsi="Arial" w:cs="Arial"/>
          <w:sz w:val="24"/>
          <w:szCs w:val="24"/>
        </w:rPr>
        <w:t>ed with the Tooling Contract(s) and</w:t>
      </w:r>
      <w:r w:rsidR="00135F85" w:rsidRPr="00E80752">
        <w:rPr>
          <w:rFonts w:ascii="Arial" w:hAnsi="Arial" w:cs="Arial"/>
          <w:sz w:val="24"/>
          <w:szCs w:val="24"/>
        </w:rPr>
        <w:t xml:space="preserve"> amendments selected for audit.</w:t>
      </w:r>
    </w:p>
    <w:p w14:paraId="77453D6F" w14:textId="77777777" w:rsidR="00546990" w:rsidRPr="00E80752" w:rsidRDefault="00546990" w:rsidP="002A6CC5">
      <w:pPr>
        <w:pStyle w:val="Heading2"/>
        <w:numPr>
          <w:ilvl w:val="0"/>
          <w:numId w:val="0"/>
        </w:numPr>
        <w:ind w:left="720"/>
        <w:rPr>
          <w:rFonts w:cs="Arial"/>
          <w:szCs w:val="24"/>
          <w:u w:val="none"/>
        </w:rPr>
      </w:pPr>
    </w:p>
    <w:p w14:paraId="3652B307" w14:textId="77777777" w:rsidR="00CA03D5" w:rsidRPr="00985579" w:rsidRDefault="00CA03D5" w:rsidP="00CA03D5">
      <w:pPr>
        <w:pStyle w:val="Heading2"/>
        <w:numPr>
          <w:ilvl w:val="0"/>
          <w:numId w:val="0"/>
        </w:numPr>
        <w:ind w:left="720"/>
        <w:rPr>
          <w:rFonts w:cs="Arial"/>
          <w:bCs/>
          <w:szCs w:val="24"/>
        </w:rPr>
      </w:pPr>
      <w:r w:rsidRPr="00985579">
        <w:rPr>
          <w:rFonts w:cs="Arial"/>
          <w:bCs/>
          <w:szCs w:val="24"/>
        </w:rPr>
        <w:t>Maintenance</w:t>
      </w:r>
    </w:p>
    <w:p w14:paraId="1DAAD602" w14:textId="77777777" w:rsidR="003801F5" w:rsidRPr="00E80752" w:rsidRDefault="00CA03D5" w:rsidP="003801F5">
      <w:pPr>
        <w:ind w:left="720"/>
        <w:rPr>
          <w:rFonts w:ascii="Arial" w:hAnsi="Arial" w:cs="Arial"/>
          <w:sz w:val="24"/>
          <w:szCs w:val="24"/>
          <w:lang w:val="en-GB"/>
        </w:rPr>
      </w:pPr>
      <w:r w:rsidRPr="00E80752">
        <w:rPr>
          <w:rFonts w:ascii="Arial" w:hAnsi="Arial" w:cs="Arial"/>
          <w:sz w:val="24"/>
          <w:szCs w:val="24"/>
        </w:rPr>
        <w:t>All tooling purc</w:t>
      </w:r>
      <w:r w:rsidR="00B43508" w:rsidRPr="00E80752">
        <w:rPr>
          <w:rFonts w:ascii="Arial" w:hAnsi="Arial" w:cs="Arial"/>
          <w:sz w:val="24"/>
          <w:szCs w:val="24"/>
        </w:rPr>
        <w:t>hased by ATI will require</w:t>
      </w:r>
      <w:r w:rsidRPr="00E80752">
        <w:rPr>
          <w:rFonts w:ascii="Arial" w:hAnsi="Arial" w:cs="Arial"/>
          <w:sz w:val="24"/>
          <w:szCs w:val="24"/>
        </w:rPr>
        <w:t xml:space="preserve"> </w:t>
      </w:r>
      <w:r w:rsidR="005B4D44" w:rsidRPr="00E80752">
        <w:rPr>
          <w:rFonts w:ascii="Arial" w:hAnsi="Arial" w:cs="Arial"/>
          <w:sz w:val="24"/>
          <w:szCs w:val="24"/>
        </w:rPr>
        <w:t xml:space="preserve">proper </w:t>
      </w:r>
      <w:r w:rsidR="00F979A4" w:rsidRPr="00E80752">
        <w:rPr>
          <w:rFonts w:ascii="Arial" w:hAnsi="Arial" w:cs="Arial"/>
          <w:sz w:val="24"/>
          <w:szCs w:val="24"/>
        </w:rPr>
        <w:t>Preventative M</w:t>
      </w:r>
      <w:r w:rsidRPr="00E80752">
        <w:rPr>
          <w:rFonts w:ascii="Arial" w:hAnsi="Arial" w:cs="Arial"/>
          <w:sz w:val="24"/>
          <w:szCs w:val="24"/>
        </w:rPr>
        <w:t xml:space="preserve">aintenance </w:t>
      </w:r>
      <w:r w:rsidR="00B43508" w:rsidRPr="00E80752">
        <w:rPr>
          <w:rFonts w:ascii="Arial" w:hAnsi="Arial" w:cs="Arial"/>
          <w:sz w:val="24"/>
          <w:szCs w:val="24"/>
        </w:rPr>
        <w:t xml:space="preserve">to be conducted by the Supplier in order to keep the tooling in ‘good working </w:t>
      </w:r>
      <w:r w:rsidR="00C96561" w:rsidRPr="00E80752">
        <w:rPr>
          <w:rFonts w:ascii="Arial" w:hAnsi="Arial" w:cs="Arial"/>
          <w:sz w:val="24"/>
          <w:szCs w:val="24"/>
        </w:rPr>
        <w:t>condition</w:t>
      </w:r>
      <w:r w:rsidR="00F979A4" w:rsidRPr="00E80752">
        <w:rPr>
          <w:rFonts w:ascii="Arial" w:hAnsi="Arial" w:cs="Arial"/>
          <w:sz w:val="24"/>
          <w:szCs w:val="24"/>
        </w:rPr>
        <w:t>’</w:t>
      </w:r>
      <w:r w:rsidR="00235CFC" w:rsidRPr="00E80752">
        <w:rPr>
          <w:rFonts w:ascii="Arial" w:hAnsi="Arial" w:cs="Arial"/>
          <w:sz w:val="24"/>
          <w:szCs w:val="24"/>
        </w:rPr>
        <w:t xml:space="preserve">. </w:t>
      </w:r>
      <w:r w:rsidR="00B43508" w:rsidRPr="00E80752">
        <w:rPr>
          <w:rFonts w:ascii="Arial" w:hAnsi="Arial" w:cs="Arial"/>
          <w:sz w:val="24"/>
          <w:szCs w:val="24"/>
        </w:rPr>
        <w:t xml:space="preserve"> </w:t>
      </w:r>
      <w:r w:rsidR="00235CFC" w:rsidRPr="00E80752">
        <w:rPr>
          <w:rFonts w:ascii="Arial" w:hAnsi="Arial" w:cs="Arial"/>
          <w:sz w:val="24"/>
          <w:szCs w:val="24"/>
        </w:rPr>
        <w:t xml:space="preserve">It is expected that </w:t>
      </w:r>
      <w:r w:rsidR="00C96561" w:rsidRPr="00E80752">
        <w:rPr>
          <w:rFonts w:ascii="Arial" w:hAnsi="Arial" w:cs="Arial"/>
          <w:sz w:val="24"/>
          <w:szCs w:val="24"/>
        </w:rPr>
        <w:t xml:space="preserve">Suppliers </w:t>
      </w:r>
      <w:r w:rsidR="00F979A4" w:rsidRPr="00E80752">
        <w:rPr>
          <w:rFonts w:ascii="Arial" w:hAnsi="Arial" w:cs="Arial"/>
          <w:sz w:val="24"/>
          <w:szCs w:val="24"/>
        </w:rPr>
        <w:t xml:space="preserve">will have a formal </w:t>
      </w:r>
      <w:r w:rsidR="00235CFC" w:rsidRPr="00E80752">
        <w:rPr>
          <w:rFonts w:ascii="Arial" w:hAnsi="Arial" w:cs="Arial"/>
          <w:sz w:val="24"/>
          <w:szCs w:val="24"/>
        </w:rPr>
        <w:t xml:space="preserve">Tooling </w:t>
      </w:r>
      <w:r w:rsidR="00C96561" w:rsidRPr="00E80752">
        <w:rPr>
          <w:rFonts w:ascii="Arial" w:hAnsi="Arial" w:cs="Arial"/>
          <w:sz w:val="24"/>
          <w:szCs w:val="24"/>
        </w:rPr>
        <w:t xml:space="preserve">Maintenance </w:t>
      </w:r>
      <w:r w:rsidR="00F979A4" w:rsidRPr="00E80752">
        <w:rPr>
          <w:rFonts w:ascii="Arial" w:hAnsi="Arial" w:cs="Arial"/>
          <w:sz w:val="24"/>
          <w:szCs w:val="24"/>
        </w:rPr>
        <w:t>P</w:t>
      </w:r>
      <w:r w:rsidR="00C96561" w:rsidRPr="00E80752">
        <w:rPr>
          <w:rFonts w:ascii="Arial" w:hAnsi="Arial" w:cs="Arial"/>
          <w:sz w:val="24"/>
          <w:szCs w:val="24"/>
        </w:rPr>
        <w:t>rocess and</w:t>
      </w:r>
      <w:r w:rsidR="00F979A4" w:rsidRPr="00E80752">
        <w:rPr>
          <w:rFonts w:ascii="Arial" w:hAnsi="Arial" w:cs="Arial"/>
          <w:sz w:val="24"/>
          <w:szCs w:val="24"/>
        </w:rPr>
        <w:t xml:space="preserve"> that complete</w:t>
      </w:r>
      <w:r w:rsidR="00C96561" w:rsidRPr="00E80752">
        <w:rPr>
          <w:rFonts w:ascii="Arial" w:hAnsi="Arial" w:cs="Arial"/>
          <w:sz w:val="24"/>
          <w:szCs w:val="24"/>
        </w:rPr>
        <w:t xml:space="preserve"> records will be </w:t>
      </w:r>
      <w:r w:rsidR="00235CFC" w:rsidRPr="00E80752">
        <w:rPr>
          <w:rFonts w:ascii="Arial" w:hAnsi="Arial" w:cs="Arial"/>
          <w:sz w:val="24"/>
          <w:szCs w:val="24"/>
        </w:rPr>
        <w:t>available for review during any</w:t>
      </w:r>
      <w:r w:rsidR="00C96561" w:rsidRPr="00E80752">
        <w:rPr>
          <w:rFonts w:ascii="Arial" w:hAnsi="Arial" w:cs="Arial"/>
          <w:sz w:val="24"/>
          <w:szCs w:val="24"/>
        </w:rPr>
        <w:t xml:space="preserve"> on-site </w:t>
      </w:r>
      <w:r w:rsidR="00F979A4" w:rsidRPr="00E80752">
        <w:rPr>
          <w:rFonts w:ascii="Arial" w:hAnsi="Arial" w:cs="Arial"/>
          <w:sz w:val="24"/>
          <w:szCs w:val="24"/>
        </w:rPr>
        <w:t xml:space="preserve">ATI </w:t>
      </w:r>
      <w:r w:rsidR="00C96561" w:rsidRPr="00E80752">
        <w:rPr>
          <w:rFonts w:ascii="Arial" w:hAnsi="Arial" w:cs="Arial"/>
          <w:sz w:val="24"/>
          <w:szCs w:val="24"/>
        </w:rPr>
        <w:t>Tooling Audit</w:t>
      </w:r>
      <w:r w:rsidR="00235CFC" w:rsidRPr="00E80752">
        <w:rPr>
          <w:rFonts w:ascii="Arial" w:hAnsi="Arial" w:cs="Arial"/>
          <w:sz w:val="24"/>
          <w:szCs w:val="24"/>
        </w:rPr>
        <w:t>s</w:t>
      </w:r>
      <w:r w:rsidR="00C96561" w:rsidRPr="00E80752">
        <w:rPr>
          <w:rFonts w:ascii="Arial" w:hAnsi="Arial" w:cs="Arial"/>
          <w:sz w:val="24"/>
          <w:szCs w:val="24"/>
        </w:rPr>
        <w:t>.</w:t>
      </w:r>
      <w:r w:rsidR="00F979A4" w:rsidRPr="00E80752">
        <w:rPr>
          <w:rFonts w:ascii="Arial" w:hAnsi="Arial" w:cs="Arial"/>
          <w:sz w:val="24"/>
          <w:szCs w:val="24"/>
        </w:rPr>
        <w:t xml:space="preserve"> </w:t>
      </w:r>
      <w:r w:rsidR="003801F5" w:rsidRPr="00E80752">
        <w:rPr>
          <w:rFonts w:ascii="Arial" w:hAnsi="Arial" w:cs="Arial"/>
          <w:sz w:val="24"/>
          <w:szCs w:val="24"/>
          <w:lang w:val="en-GB"/>
        </w:rPr>
        <w:t>Maintenance will be</w:t>
      </w:r>
      <w:r w:rsidR="003801F5" w:rsidRPr="00E80752">
        <w:rPr>
          <w:rFonts w:ascii="Arial" w:hAnsi="Arial" w:cs="Arial"/>
          <w:sz w:val="24"/>
          <w:szCs w:val="24"/>
        </w:rPr>
        <w:t xml:space="preserve"> considered part of the supplier’s piece price burden.</w:t>
      </w:r>
    </w:p>
    <w:p w14:paraId="3DE0C2A0" w14:textId="77777777" w:rsidR="00C77F67" w:rsidRPr="00E80752" w:rsidRDefault="00C77F67" w:rsidP="00C77F67">
      <w:pPr>
        <w:rPr>
          <w:rFonts w:ascii="Arial" w:hAnsi="Arial" w:cs="Arial"/>
          <w:sz w:val="24"/>
          <w:szCs w:val="24"/>
          <w:lang w:val="en-GB"/>
        </w:rPr>
      </w:pPr>
    </w:p>
    <w:p w14:paraId="72973AEE" w14:textId="77777777" w:rsidR="00833190" w:rsidRPr="00E80752" w:rsidRDefault="00F71EC0" w:rsidP="00C77F67">
      <w:pPr>
        <w:ind w:left="720"/>
        <w:rPr>
          <w:rFonts w:ascii="Arial" w:hAnsi="Arial" w:cs="Arial"/>
          <w:sz w:val="24"/>
          <w:szCs w:val="24"/>
          <w:lang w:val="en-GB"/>
        </w:rPr>
      </w:pPr>
      <w:r w:rsidRPr="00E80752">
        <w:rPr>
          <w:rFonts w:ascii="Arial" w:hAnsi="Arial" w:cs="Arial"/>
          <w:sz w:val="24"/>
          <w:szCs w:val="24"/>
          <w:lang w:val="en-GB"/>
        </w:rPr>
        <w:t xml:space="preserve">Die Cast Tooling </w:t>
      </w:r>
      <w:r w:rsidR="00C77F67" w:rsidRPr="00E80752">
        <w:rPr>
          <w:rFonts w:ascii="Arial" w:hAnsi="Arial" w:cs="Arial"/>
          <w:sz w:val="24"/>
          <w:szCs w:val="24"/>
          <w:lang w:val="en-GB"/>
        </w:rPr>
        <w:t xml:space="preserve">Maintenance should include, but is not limited to: Inspection of all components; Polish where required; </w:t>
      </w:r>
      <w:r w:rsidRPr="00E80752">
        <w:rPr>
          <w:rFonts w:ascii="Arial" w:hAnsi="Arial" w:cs="Arial"/>
          <w:sz w:val="24"/>
          <w:szCs w:val="24"/>
          <w:lang w:val="en-GB"/>
        </w:rPr>
        <w:t>Weld repair on ‘Heat Check’ areas</w:t>
      </w:r>
      <w:r w:rsidR="003801F5" w:rsidRPr="00E80752">
        <w:rPr>
          <w:rFonts w:ascii="Arial" w:hAnsi="Arial" w:cs="Arial"/>
          <w:sz w:val="24"/>
          <w:szCs w:val="24"/>
          <w:lang w:val="en-GB"/>
        </w:rPr>
        <w:t>;</w:t>
      </w:r>
      <w:r w:rsidRPr="00E80752">
        <w:rPr>
          <w:rFonts w:ascii="Arial" w:hAnsi="Arial" w:cs="Arial"/>
          <w:sz w:val="24"/>
          <w:szCs w:val="24"/>
          <w:lang w:val="en-GB"/>
        </w:rPr>
        <w:t xml:space="preserve"> </w:t>
      </w:r>
      <w:r w:rsidR="00C77F67" w:rsidRPr="00E80752">
        <w:rPr>
          <w:rFonts w:ascii="Arial" w:hAnsi="Arial" w:cs="Arial"/>
          <w:sz w:val="24"/>
          <w:szCs w:val="24"/>
          <w:lang w:val="en-GB"/>
        </w:rPr>
        <w:t xml:space="preserve">Replace worn, </w:t>
      </w:r>
    </w:p>
    <w:p w14:paraId="2EBCAF41" w14:textId="77777777" w:rsidR="00833190" w:rsidRPr="00E80752" w:rsidRDefault="00833190" w:rsidP="00C77F67">
      <w:pPr>
        <w:ind w:left="720"/>
        <w:rPr>
          <w:rFonts w:ascii="Arial" w:hAnsi="Arial" w:cs="Arial"/>
          <w:sz w:val="24"/>
          <w:szCs w:val="24"/>
          <w:lang w:val="en-GB"/>
        </w:rPr>
      </w:pPr>
    </w:p>
    <w:p w14:paraId="179C0E95" w14:textId="77777777" w:rsidR="00C77F67" w:rsidRPr="00E80752" w:rsidRDefault="00206668" w:rsidP="00C77F67">
      <w:pPr>
        <w:ind w:left="720"/>
        <w:rPr>
          <w:rFonts w:ascii="Arial" w:hAnsi="Arial" w:cs="Arial"/>
          <w:sz w:val="24"/>
          <w:szCs w:val="24"/>
          <w:lang w:val="en-GB"/>
        </w:rPr>
      </w:pPr>
      <w:r w:rsidRPr="00E80752">
        <w:rPr>
          <w:rFonts w:ascii="Arial" w:hAnsi="Arial" w:cs="Arial"/>
          <w:sz w:val="24"/>
          <w:szCs w:val="24"/>
          <w:lang w:val="en-GB"/>
        </w:rPr>
        <w:t>Broken</w:t>
      </w:r>
      <w:r w:rsidR="00C77F67" w:rsidRPr="00E80752">
        <w:rPr>
          <w:rFonts w:ascii="Arial" w:hAnsi="Arial" w:cs="Arial"/>
          <w:sz w:val="24"/>
          <w:szCs w:val="24"/>
          <w:lang w:val="en-GB"/>
        </w:rPr>
        <w:t xml:space="preserve"> or bent core pins; </w:t>
      </w:r>
      <w:r w:rsidRPr="00E80752">
        <w:rPr>
          <w:rFonts w:ascii="Arial" w:hAnsi="Arial" w:cs="Arial"/>
          <w:sz w:val="24"/>
          <w:szCs w:val="24"/>
          <w:lang w:val="en-GB"/>
        </w:rPr>
        <w:t>inspect</w:t>
      </w:r>
      <w:r w:rsidR="00C77F67" w:rsidRPr="00E80752">
        <w:rPr>
          <w:rFonts w:ascii="Arial" w:hAnsi="Arial" w:cs="Arial"/>
          <w:sz w:val="24"/>
          <w:szCs w:val="24"/>
          <w:lang w:val="en-GB"/>
        </w:rPr>
        <w:t xml:space="preserve"> all ejector pins; </w:t>
      </w:r>
      <w:r w:rsidRPr="00E80752">
        <w:rPr>
          <w:rFonts w:ascii="Arial" w:hAnsi="Arial" w:cs="Arial"/>
          <w:sz w:val="24"/>
          <w:szCs w:val="24"/>
          <w:lang w:val="en-GB"/>
        </w:rPr>
        <w:t>lubricate</w:t>
      </w:r>
      <w:r w:rsidR="00C77F67" w:rsidRPr="00E80752">
        <w:rPr>
          <w:rFonts w:ascii="Arial" w:hAnsi="Arial" w:cs="Arial"/>
          <w:sz w:val="24"/>
          <w:szCs w:val="24"/>
          <w:lang w:val="en-GB"/>
        </w:rPr>
        <w:t xml:space="preserve"> the complete assembly as necessary.</w:t>
      </w:r>
    </w:p>
    <w:p w14:paraId="58E825EC" w14:textId="77777777" w:rsidR="00FD5B98" w:rsidRPr="00E80752" w:rsidRDefault="00FD5B98" w:rsidP="00C77F67">
      <w:pPr>
        <w:ind w:left="720"/>
        <w:rPr>
          <w:rFonts w:ascii="Arial" w:hAnsi="Arial" w:cs="Arial"/>
          <w:sz w:val="24"/>
          <w:szCs w:val="24"/>
          <w:lang w:val="en-GB"/>
        </w:rPr>
      </w:pPr>
    </w:p>
    <w:p w14:paraId="5D03A6A0" w14:textId="77777777" w:rsidR="00FD5B98" w:rsidRPr="00E80752" w:rsidRDefault="00FD5B98" w:rsidP="00C77F67">
      <w:pPr>
        <w:ind w:left="720"/>
        <w:rPr>
          <w:rFonts w:ascii="Arial" w:hAnsi="Arial" w:cs="Arial"/>
          <w:sz w:val="24"/>
          <w:szCs w:val="24"/>
          <w:lang w:val="en-GB"/>
        </w:rPr>
      </w:pPr>
      <w:r w:rsidRPr="00E80752">
        <w:rPr>
          <w:rFonts w:ascii="Arial" w:hAnsi="Arial" w:cs="Arial"/>
          <w:sz w:val="24"/>
          <w:szCs w:val="24"/>
          <w:lang w:val="en-GB"/>
        </w:rPr>
        <w:t xml:space="preserve">Stamping Die Maintenance should include, but is not limited to: Inspection of and sharpening of all punches and </w:t>
      </w:r>
      <w:r w:rsidR="00CA44ED" w:rsidRPr="00E80752">
        <w:rPr>
          <w:rFonts w:ascii="Arial" w:hAnsi="Arial" w:cs="Arial"/>
          <w:sz w:val="24"/>
          <w:szCs w:val="24"/>
          <w:lang w:val="en-GB"/>
        </w:rPr>
        <w:t>edges</w:t>
      </w:r>
      <w:r w:rsidRPr="00E80752">
        <w:rPr>
          <w:rFonts w:ascii="Arial" w:hAnsi="Arial" w:cs="Arial"/>
          <w:sz w:val="24"/>
          <w:szCs w:val="24"/>
          <w:lang w:val="en-GB"/>
        </w:rPr>
        <w:t>; Inspection and replacement of ejector pins, springs, guide pins</w:t>
      </w:r>
      <w:r w:rsidR="00CA44ED" w:rsidRPr="00E80752">
        <w:rPr>
          <w:rFonts w:ascii="Arial" w:hAnsi="Arial" w:cs="Arial"/>
          <w:sz w:val="24"/>
          <w:szCs w:val="24"/>
          <w:lang w:val="en-GB"/>
        </w:rPr>
        <w:t>; Lubricate as necessary.</w:t>
      </w:r>
    </w:p>
    <w:p w14:paraId="701C246F" w14:textId="77777777" w:rsidR="00A77986" w:rsidRPr="00E80752" w:rsidRDefault="00A77986" w:rsidP="00C77F67">
      <w:pPr>
        <w:ind w:left="720"/>
        <w:rPr>
          <w:rFonts w:ascii="Arial" w:hAnsi="Arial" w:cs="Arial"/>
          <w:sz w:val="24"/>
          <w:szCs w:val="24"/>
          <w:lang w:val="en-GB"/>
        </w:rPr>
      </w:pPr>
    </w:p>
    <w:p w14:paraId="02AEAE23" w14:textId="77777777" w:rsidR="00CA03D5" w:rsidRPr="00E80752" w:rsidRDefault="00A77986" w:rsidP="007F7F1F">
      <w:pPr>
        <w:ind w:left="720"/>
        <w:rPr>
          <w:rFonts w:ascii="Arial" w:hAnsi="Arial" w:cs="Arial"/>
          <w:sz w:val="24"/>
          <w:szCs w:val="24"/>
          <w:lang w:val="en-GB"/>
        </w:rPr>
      </w:pPr>
      <w:r w:rsidRPr="00E80752">
        <w:rPr>
          <w:rFonts w:ascii="Arial" w:hAnsi="Arial" w:cs="Arial"/>
          <w:sz w:val="24"/>
          <w:szCs w:val="24"/>
          <w:lang w:val="en-GB"/>
        </w:rPr>
        <w:t>Requests by the Supplier to cover the cost of any tooling repair will be r</w:t>
      </w:r>
      <w:r w:rsidR="00680454" w:rsidRPr="00E80752">
        <w:rPr>
          <w:rFonts w:ascii="Arial" w:hAnsi="Arial" w:cs="Arial"/>
          <w:sz w:val="24"/>
          <w:szCs w:val="24"/>
          <w:lang w:val="en-GB"/>
        </w:rPr>
        <w:t>evi</w:t>
      </w:r>
      <w:r w:rsidR="00C4628B" w:rsidRPr="00E80752">
        <w:rPr>
          <w:rFonts w:ascii="Arial" w:hAnsi="Arial" w:cs="Arial"/>
          <w:sz w:val="24"/>
          <w:szCs w:val="24"/>
          <w:lang w:val="en-GB"/>
        </w:rPr>
        <w:t xml:space="preserve">ewed by ATI Tooling Analyst for consideration of pay-out.  </w:t>
      </w:r>
      <w:r w:rsidR="007F7F1F" w:rsidRPr="00E80752">
        <w:rPr>
          <w:rFonts w:ascii="Arial" w:hAnsi="Arial" w:cs="Arial"/>
          <w:sz w:val="24"/>
          <w:szCs w:val="24"/>
          <w:lang w:val="en-GB"/>
        </w:rPr>
        <w:t xml:space="preserve">The decision for pay-out will include such factors as: </w:t>
      </w:r>
      <w:r w:rsidR="00C97FF2" w:rsidRPr="00E80752">
        <w:rPr>
          <w:rFonts w:ascii="Arial" w:hAnsi="Arial" w:cs="Arial"/>
          <w:sz w:val="24"/>
          <w:szCs w:val="24"/>
          <w:lang w:val="en-GB"/>
        </w:rPr>
        <w:t>appro</w:t>
      </w:r>
      <w:r w:rsidR="00953155" w:rsidRPr="00E80752">
        <w:rPr>
          <w:rFonts w:ascii="Arial" w:hAnsi="Arial" w:cs="Arial"/>
          <w:sz w:val="24"/>
          <w:szCs w:val="24"/>
          <w:lang w:val="en-GB"/>
        </w:rPr>
        <w:t>priate maintenance,</w:t>
      </w:r>
      <w:r w:rsidR="00C97FF2" w:rsidRPr="00E80752">
        <w:rPr>
          <w:rFonts w:ascii="Arial" w:hAnsi="Arial" w:cs="Arial"/>
          <w:sz w:val="24"/>
          <w:szCs w:val="24"/>
          <w:lang w:val="en-GB"/>
        </w:rPr>
        <w:t xml:space="preserve"> </w:t>
      </w:r>
      <w:r w:rsidR="00953155" w:rsidRPr="00E80752">
        <w:rPr>
          <w:rFonts w:ascii="Arial" w:hAnsi="Arial" w:cs="Arial"/>
          <w:sz w:val="24"/>
          <w:szCs w:val="24"/>
          <w:lang w:val="en-GB"/>
        </w:rPr>
        <w:t>reasonable care and handling of tooling, and any possible negligence by the Supplier.</w:t>
      </w:r>
    </w:p>
    <w:p w14:paraId="025B3947" w14:textId="77777777" w:rsidR="00945C5F" w:rsidRPr="00E80752" w:rsidRDefault="00945C5F" w:rsidP="007F7F1F">
      <w:pPr>
        <w:ind w:left="720"/>
        <w:rPr>
          <w:rFonts w:ascii="Arial" w:hAnsi="Arial" w:cs="Arial"/>
          <w:sz w:val="24"/>
          <w:szCs w:val="24"/>
          <w:lang w:val="en-GB"/>
        </w:rPr>
      </w:pPr>
    </w:p>
    <w:p w14:paraId="00B113FE" w14:textId="77777777" w:rsidR="00945C5F" w:rsidRPr="00985579" w:rsidRDefault="00945C5F" w:rsidP="00945C5F">
      <w:pPr>
        <w:pStyle w:val="Heading2"/>
        <w:numPr>
          <w:ilvl w:val="0"/>
          <w:numId w:val="0"/>
        </w:numPr>
        <w:ind w:left="720"/>
        <w:rPr>
          <w:rFonts w:cs="Arial"/>
          <w:bCs/>
          <w:szCs w:val="24"/>
        </w:rPr>
      </w:pPr>
      <w:r w:rsidRPr="00985579">
        <w:rPr>
          <w:rFonts w:cs="Arial"/>
          <w:bCs/>
          <w:szCs w:val="24"/>
        </w:rPr>
        <w:t>Tool Life Expectations</w:t>
      </w:r>
    </w:p>
    <w:p w14:paraId="2458AE6B" w14:textId="77777777" w:rsidR="00945C5F" w:rsidRPr="00E80752" w:rsidRDefault="00945C5F" w:rsidP="00945C5F">
      <w:pPr>
        <w:pStyle w:val="Heading2"/>
        <w:numPr>
          <w:ilvl w:val="0"/>
          <w:numId w:val="0"/>
        </w:numPr>
        <w:ind w:left="720"/>
        <w:rPr>
          <w:rFonts w:cs="Arial"/>
          <w:b w:val="0"/>
          <w:szCs w:val="24"/>
          <w:u w:val="none"/>
        </w:rPr>
      </w:pPr>
      <w:r w:rsidRPr="00E80752">
        <w:rPr>
          <w:rFonts w:cs="Arial"/>
          <w:b w:val="0"/>
          <w:szCs w:val="24"/>
          <w:u w:val="none"/>
        </w:rPr>
        <w:t>Tooling will be expected to meet the Supplier’s quoted Tool Life Cycle (i.e. Shot Count) as listed on the AT-1810 form. Suppliers will be responsible to maintain scrap rates at an Industry Standard level.</w:t>
      </w:r>
    </w:p>
    <w:p w14:paraId="79280517" w14:textId="77777777" w:rsidR="00945C5F" w:rsidRPr="00E80752" w:rsidRDefault="00945C5F" w:rsidP="00945C5F">
      <w:pPr>
        <w:pStyle w:val="Heading2"/>
        <w:numPr>
          <w:ilvl w:val="0"/>
          <w:numId w:val="0"/>
        </w:numPr>
        <w:ind w:left="720"/>
        <w:rPr>
          <w:rFonts w:cs="Arial"/>
          <w:b w:val="0"/>
          <w:szCs w:val="24"/>
          <w:u w:val="none"/>
        </w:rPr>
      </w:pPr>
      <w:r w:rsidRPr="00E80752">
        <w:rPr>
          <w:rFonts w:cs="Arial"/>
          <w:b w:val="0"/>
          <w:szCs w:val="24"/>
          <w:u w:val="none"/>
        </w:rPr>
        <w:t>Exorbitant scrap rates will be excluded from the Tool Life Cycle total count.</w:t>
      </w:r>
    </w:p>
    <w:p w14:paraId="0F584728" w14:textId="77777777" w:rsidR="00945C5F" w:rsidRPr="00E80752" w:rsidRDefault="00945C5F" w:rsidP="007F7F1F">
      <w:pPr>
        <w:ind w:left="720"/>
        <w:rPr>
          <w:rFonts w:ascii="Arial" w:hAnsi="Arial" w:cs="Arial"/>
          <w:sz w:val="24"/>
          <w:szCs w:val="24"/>
          <w:lang w:val="en-GB"/>
        </w:rPr>
      </w:pPr>
    </w:p>
    <w:p w14:paraId="48AE907D" w14:textId="77777777" w:rsidR="00CA03D5" w:rsidRPr="00985579" w:rsidRDefault="00546990" w:rsidP="00CA03D5">
      <w:pPr>
        <w:pStyle w:val="Heading2"/>
        <w:numPr>
          <w:ilvl w:val="0"/>
          <w:numId w:val="0"/>
        </w:numPr>
        <w:ind w:left="720"/>
        <w:rPr>
          <w:rFonts w:cs="Arial"/>
          <w:bCs/>
          <w:szCs w:val="24"/>
        </w:rPr>
      </w:pPr>
      <w:r w:rsidRPr="00985579">
        <w:rPr>
          <w:rFonts w:cs="Arial"/>
          <w:bCs/>
          <w:szCs w:val="24"/>
        </w:rPr>
        <w:t>Administr</w:t>
      </w:r>
      <w:r w:rsidR="001A4F6B" w:rsidRPr="00985579">
        <w:rPr>
          <w:rFonts w:cs="Arial"/>
          <w:bCs/>
          <w:szCs w:val="24"/>
        </w:rPr>
        <w:t>at</w:t>
      </w:r>
      <w:r w:rsidRPr="00985579">
        <w:rPr>
          <w:rFonts w:cs="Arial"/>
          <w:bCs/>
          <w:szCs w:val="24"/>
        </w:rPr>
        <w:t>ive Issues</w:t>
      </w:r>
    </w:p>
    <w:p w14:paraId="6BE9E5C5" w14:textId="77777777" w:rsidR="00546990" w:rsidRPr="00E80752" w:rsidRDefault="00546990" w:rsidP="0071307F">
      <w:pPr>
        <w:ind w:left="720"/>
        <w:rPr>
          <w:rFonts w:ascii="Arial" w:hAnsi="Arial" w:cs="Arial"/>
          <w:sz w:val="24"/>
          <w:szCs w:val="24"/>
          <w:lang w:val="en-GB"/>
        </w:rPr>
      </w:pPr>
      <w:r w:rsidRPr="00E80752">
        <w:rPr>
          <w:rFonts w:ascii="Arial" w:hAnsi="Arial" w:cs="Arial"/>
          <w:sz w:val="24"/>
          <w:szCs w:val="24"/>
        </w:rPr>
        <w:t xml:space="preserve">Tooling purchased by </w:t>
      </w:r>
      <w:r w:rsidR="00BE705D" w:rsidRPr="00E80752">
        <w:rPr>
          <w:rFonts w:ascii="Arial" w:hAnsi="Arial" w:cs="Arial"/>
          <w:sz w:val="24"/>
          <w:szCs w:val="24"/>
        </w:rPr>
        <w:t>ATI</w:t>
      </w:r>
      <w:r w:rsidRPr="00E80752">
        <w:rPr>
          <w:rFonts w:ascii="Arial" w:hAnsi="Arial" w:cs="Arial"/>
          <w:sz w:val="24"/>
          <w:szCs w:val="24"/>
        </w:rPr>
        <w:t xml:space="preserve"> is the property of </w:t>
      </w:r>
      <w:r w:rsidR="00BE705D" w:rsidRPr="00E80752">
        <w:rPr>
          <w:rFonts w:ascii="Arial" w:hAnsi="Arial" w:cs="Arial"/>
          <w:sz w:val="24"/>
          <w:szCs w:val="24"/>
        </w:rPr>
        <w:t>ATI</w:t>
      </w:r>
      <w:r w:rsidRPr="00E80752">
        <w:rPr>
          <w:rFonts w:ascii="Arial" w:hAnsi="Arial" w:cs="Arial"/>
          <w:sz w:val="24"/>
          <w:szCs w:val="24"/>
        </w:rPr>
        <w:t xml:space="preserve"> and held by suppliers on a bailment basis pursuant to </w:t>
      </w:r>
      <w:r w:rsidR="00BE705D" w:rsidRPr="00E80752">
        <w:rPr>
          <w:rFonts w:ascii="Arial" w:hAnsi="Arial" w:cs="Arial"/>
          <w:sz w:val="24"/>
          <w:szCs w:val="24"/>
        </w:rPr>
        <w:t>ATI</w:t>
      </w:r>
      <w:r w:rsidRPr="00E80752">
        <w:rPr>
          <w:rFonts w:ascii="Arial" w:hAnsi="Arial" w:cs="Arial"/>
          <w:sz w:val="24"/>
          <w:szCs w:val="24"/>
        </w:rPr>
        <w:t xml:space="preserve">’s </w:t>
      </w:r>
      <w:r w:rsidR="0004799A" w:rsidRPr="00E80752">
        <w:rPr>
          <w:rFonts w:ascii="Arial" w:hAnsi="Arial" w:cs="Arial"/>
          <w:sz w:val="24"/>
          <w:szCs w:val="24"/>
        </w:rPr>
        <w:t>Terms and C</w:t>
      </w:r>
      <w:r w:rsidRPr="00E80752">
        <w:rPr>
          <w:rFonts w:ascii="Arial" w:hAnsi="Arial" w:cs="Arial"/>
          <w:sz w:val="24"/>
          <w:szCs w:val="24"/>
        </w:rPr>
        <w:t>onditions of purchase.</w:t>
      </w:r>
      <w:r w:rsidR="00690729" w:rsidRPr="00E80752">
        <w:rPr>
          <w:rFonts w:ascii="Arial" w:hAnsi="Arial" w:cs="Arial"/>
          <w:sz w:val="24"/>
          <w:szCs w:val="24"/>
        </w:rPr>
        <w:t xml:space="preserve">  </w:t>
      </w:r>
      <w:r w:rsidR="00690729" w:rsidRPr="00E80752">
        <w:rPr>
          <w:rFonts w:ascii="Arial" w:hAnsi="Arial" w:cs="Arial"/>
          <w:sz w:val="24"/>
          <w:szCs w:val="24"/>
          <w:lang w:val="en-GB"/>
        </w:rPr>
        <w:t xml:space="preserve">To further emphasis this bailment between the supplier and Allison Transmission Inc. a bailment agreement contract </w:t>
      </w:r>
      <w:r w:rsidR="002E4BF8" w:rsidRPr="00E80752">
        <w:rPr>
          <w:rFonts w:ascii="Arial" w:hAnsi="Arial" w:cs="Arial"/>
          <w:sz w:val="24"/>
          <w:szCs w:val="24"/>
          <w:lang w:val="en-GB"/>
        </w:rPr>
        <w:t xml:space="preserve">has been </w:t>
      </w:r>
      <w:r w:rsidR="00690729" w:rsidRPr="00E80752">
        <w:rPr>
          <w:rFonts w:ascii="Arial" w:hAnsi="Arial" w:cs="Arial"/>
          <w:sz w:val="24"/>
          <w:szCs w:val="24"/>
          <w:lang w:val="en-GB"/>
        </w:rPr>
        <w:t>created</w:t>
      </w:r>
      <w:r w:rsidR="002E4BF8" w:rsidRPr="00E80752">
        <w:rPr>
          <w:rFonts w:ascii="Arial" w:hAnsi="Arial" w:cs="Arial"/>
          <w:sz w:val="24"/>
          <w:szCs w:val="24"/>
          <w:lang w:val="en-GB"/>
        </w:rPr>
        <w:t xml:space="preserve"> and is</w:t>
      </w:r>
      <w:r w:rsidR="00690729" w:rsidRPr="00E80752">
        <w:rPr>
          <w:rFonts w:ascii="Arial" w:hAnsi="Arial" w:cs="Arial"/>
          <w:sz w:val="24"/>
          <w:szCs w:val="24"/>
          <w:lang w:val="en-GB"/>
        </w:rPr>
        <w:t xml:space="preserve"> </w:t>
      </w:r>
      <w:r w:rsidR="00D90D48" w:rsidRPr="00E80752">
        <w:rPr>
          <w:rFonts w:ascii="Arial" w:hAnsi="Arial" w:cs="Arial"/>
          <w:sz w:val="24"/>
          <w:szCs w:val="24"/>
          <w:lang w:val="en-GB"/>
        </w:rPr>
        <w:t>“</w:t>
      </w:r>
      <w:r w:rsidR="00690729" w:rsidRPr="00E80752">
        <w:rPr>
          <w:rFonts w:ascii="Arial" w:hAnsi="Arial" w:cs="Arial"/>
          <w:sz w:val="24"/>
          <w:szCs w:val="24"/>
          <w:lang w:val="en-GB"/>
        </w:rPr>
        <w:t>Appendix I</w:t>
      </w:r>
      <w:r w:rsidR="00D90D48" w:rsidRPr="00E80752">
        <w:rPr>
          <w:rFonts w:ascii="Arial" w:hAnsi="Arial" w:cs="Arial"/>
          <w:sz w:val="24"/>
          <w:szCs w:val="24"/>
          <w:lang w:val="en-GB"/>
        </w:rPr>
        <w:t>”</w:t>
      </w:r>
      <w:r w:rsidR="002E4BF8" w:rsidRPr="00E80752">
        <w:rPr>
          <w:rFonts w:ascii="Arial" w:hAnsi="Arial" w:cs="Arial"/>
          <w:sz w:val="24"/>
          <w:szCs w:val="24"/>
          <w:lang w:val="en-GB"/>
        </w:rPr>
        <w:t xml:space="preserve"> to these Tooling and Gaging Guidelines</w:t>
      </w:r>
      <w:r w:rsidR="00135F85" w:rsidRPr="00E80752">
        <w:rPr>
          <w:rFonts w:ascii="Arial" w:hAnsi="Arial" w:cs="Arial"/>
          <w:sz w:val="24"/>
          <w:szCs w:val="24"/>
          <w:lang w:val="en-GB"/>
        </w:rPr>
        <w:t xml:space="preserve"> (the “Bailment Agreement”)</w:t>
      </w:r>
      <w:r w:rsidR="002E4BF8" w:rsidRPr="00E80752">
        <w:rPr>
          <w:rFonts w:ascii="Arial" w:hAnsi="Arial" w:cs="Arial"/>
          <w:sz w:val="24"/>
          <w:szCs w:val="24"/>
          <w:lang w:val="en-GB"/>
        </w:rPr>
        <w:t xml:space="preserve">. </w:t>
      </w:r>
      <w:r w:rsidR="00690729" w:rsidRPr="00E80752">
        <w:rPr>
          <w:rFonts w:ascii="Arial" w:hAnsi="Arial" w:cs="Arial"/>
          <w:sz w:val="24"/>
          <w:szCs w:val="24"/>
          <w:lang w:val="en-GB"/>
        </w:rPr>
        <w:t xml:space="preserve"> </w:t>
      </w:r>
      <w:r w:rsidR="002E4BF8" w:rsidRPr="00E80752">
        <w:rPr>
          <w:rFonts w:ascii="Arial" w:hAnsi="Arial" w:cs="Arial"/>
          <w:sz w:val="24"/>
          <w:szCs w:val="24"/>
          <w:lang w:val="en-GB"/>
        </w:rPr>
        <w:t xml:space="preserve">The </w:t>
      </w:r>
      <w:r w:rsidR="00135F85" w:rsidRPr="00E80752">
        <w:rPr>
          <w:rFonts w:ascii="Arial" w:hAnsi="Arial" w:cs="Arial"/>
          <w:sz w:val="24"/>
          <w:szCs w:val="24"/>
          <w:lang w:val="en-GB"/>
        </w:rPr>
        <w:t>B</w:t>
      </w:r>
      <w:r w:rsidR="002E4BF8" w:rsidRPr="00E80752">
        <w:rPr>
          <w:rFonts w:ascii="Arial" w:hAnsi="Arial" w:cs="Arial"/>
          <w:sz w:val="24"/>
          <w:szCs w:val="24"/>
          <w:lang w:val="en-GB"/>
        </w:rPr>
        <w:t xml:space="preserve">ailment </w:t>
      </w:r>
      <w:r w:rsidR="00135F85" w:rsidRPr="00E80752">
        <w:rPr>
          <w:rFonts w:ascii="Arial" w:hAnsi="Arial" w:cs="Arial"/>
          <w:sz w:val="24"/>
          <w:szCs w:val="24"/>
          <w:lang w:val="en-GB"/>
        </w:rPr>
        <w:t>A</w:t>
      </w:r>
      <w:r w:rsidR="002E4BF8" w:rsidRPr="00E80752">
        <w:rPr>
          <w:rFonts w:ascii="Arial" w:hAnsi="Arial" w:cs="Arial"/>
          <w:sz w:val="24"/>
          <w:szCs w:val="24"/>
          <w:lang w:val="en-GB"/>
        </w:rPr>
        <w:t>greement</w:t>
      </w:r>
      <w:r w:rsidR="00690729" w:rsidRPr="00E80752">
        <w:rPr>
          <w:rFonts w:ascii="Arial" w:hAnsi="Arial" w:cs="Arial"/>
          <w:sz w:val="24"/>
          <w:szCs w:val="24"/>
          <w:lang w:val="en-GB"/>
        </w:rPr>
        <w:t xml:space="preserve"> is being sent to suppliers upon receiving the invoice for payment.  Th</w:t>
      </w:r>
      <w:r w:rsidR="00135F85" w:rsidRPr="00E80752">
        <w:rPr>
          <w:rFonts w:ascii="Arial" w:hAnsi="Arial" w:cs="Arial"/>
          <w:sz w:val="24"/>
          <w:szCs w:val="24"/>
          <w:lang w:val="en-GB"/>
        </w:rPr>
        <w:t>e</w:t>
      </w:r>
      <w:r w:rsidR="00690729" w:rsidRPr="00E80752">
        <w:rPr>
          <w:rFonts w:ascii="Arial" w:hAnsi="Arial" w:cs="Arial"/>
          <w:sz w:val="24"/>
          <w:szCs w:val="24"/>
          <w:lang w:val="en-GB"/>
        </w:rPr>
        <w:t xml:space="preserve"> </w:t>
      </w:r>
      <w:r w:rsidR="00135F85" w:rsidRPr="00E80752">
        <w:rPr>
          <w:rFonts w:ascii="Arial" w:hAnsi="Arial" w:cs="Arial"/>
          <w:sz w:val="24"/>
          <w:szCs w:val="24"/>
          <w:lang w:val="en-GB"/>
        </w:rPr>
        <w:t>B</w:t>
      </w:r>
      <w:r w:rsidR="00690729" w:rsidRPr="00E80752">
        <w:rPr>
          <w:rFonts w:ascii="Arial" w:hAnsi="Arial" w:cs="Arial"/>
          <w:sz w:val="24"/>
          <w:szCs w:val="24"/>
          <w:lang w:val="en-GB"/>
        </w:rPr>
        <w:t xml:space="preserve">ailment </w:t>
      </w:r>
      <w:r w:rsidR="00135F85" w:rsidRPr="00E80752">
        <w:rPr>
          <w:rFonts w:ascii="Arial" w:hAnsi="Arial" w:cs="Arial"/>
          <w:sz w:val="24"/>
          <w:szCs w:val="24"/>
          <w:lang w:val="en-GB"/>
        </w:rPr>
        <w:t>A</w:t>
      </w:r>
      <w:r w:rsidR="00690729" w:rsidRPr="00E80752">
        <w:rPr>
          <w:rFonts w:ascii="Arial" w:hAnsi="Arial" w:cs="Arial"/>
          <w:sz w:val="24"/>
          <w:szCs w:val="24"/>
          <w:lang w:val="en-GB"/>
        </w:rPr>
        <w:t>greement between the supplier and Allison Transmission Inc. must be signed by both parties prior to invoice payment.</w:t>
      </w:r>
      <w:r w:rsidR="00AE2ED8">
        <w:rPr>
          <w:rFonts w:ascii="Arial" w:hAnsi="Arial" w:cs="Arial"/>
          <w:sz w:val="24"/>
          <w:szCs w:val="24"/>
          <w:lang w:val="en-GB"/>
        </w:rPr>
        <w:t xml:space="preserve"> </w:t>
      </w:r>
    </w:p>
    <w:p w14:paraId="0720B905" w14:textId="77777777" w:rsidR="00546990" w:rsidRDefault="00AE2ED8" w:rsidP="00AE2ED8">
      <w:pPr>
        <w:pStyle w:val="BodyText"/>
        <w:ind w:left="720"/>
        <w:jc w:val="left"/>
        <w:rPr>
          <w:rFonts w:ascii="Arial" w:hAnsi="Arial" w:cs="Arial"/>
          <w:szCs w:val="24"/>
        </w:rPr>
      </w:pPr>
      <w:r w:rsidRPr="00AE2ED8">
        <w:rPr>
          <w:rFonts w:ascii="Arial" w:hAnsi="Arial" w:cs="Arial"/>
          <w:szCs w:val="24"/>
        </w:rPr>
        <w:lastRenderedPageBreak/>
        <w:t>For existing bailment agreement with suppliers, the addendum will be used for additional tooling to be bailed at that supplier’s location with acknowledgement from the supplier.</w:t>
      </w:r>
    </w:p>
    <w:p w14:paraId="0D66B170" w14:textId="77777777" w:rsidR="00683C6D" w:rsidRPr="00E80752" w:rsidRDefault="00683C6D" w:rsidP="00AE2ED8">
      <w:pPr>
        <w:pStyle w:val="BodyText"/>
        <w:ind w:left="720"/>
        <w:jc w:val="left"/>
        <w:rPr>
          <w:rFonts w:ascii="Arial" w:hAnsi="Arial" w:cs="Arial"/>
          <w:szCs w:val="24"/>
        </w:rPr>
      </w:pPr>
    </w:p>
    <w:p w14:paraId="37B1C724" w14:textId="77777777" w:rsidR="00FA2DB5" w:rsidRPr="00E80752" w:rsidRDefault="00546990" w:rsidP="00833190">
      <w:pPr>
        <w:pStyle w:val="BodyText"/>
        <w:ind w:left="720"/>
        <w:jc w:val="left"/>
        <w:rPr>
          <w:rFonts w:ascii="Arial" w:hAnsi="Arial" w:cs="Arial"/>
          <w:szCs w:val="24"/>
        </w:rPr>
      </w:pPr>
      <w:r w:rsidRPr="00E80752">
        <w:rPr>
          <w:rFonts w:ascii="Arial" w:hAnsi="Arial" w:cs="Arial"/>
          <w:szCs w:val="24"/>
        </w:rPr>
        <w:t>Purchasing maintains a system for proper control and disposal of purchased tooling.</w:t>
      </w:r>
      <w:r w:rsidR="00135F85" w:rsidRPr="00E80752">
        <w:rPr>
          <w:rFonts w:ascii="Arial" w:hAnsi="Arial" w:cs="Arial"/>
          <w:szCs w:val="24"/>
        </w:rPr>
        <w:t xml:space="preserve"> </w:t>
      </w:r>
      <w:r w:rsidRPr="00E80752">
        <w:rPr>
          <w:rFonts w:ascii="Arial" w:hAnsi="Arial" w:cs="Arial"/>
          <w:szCs w:val="24"/>
        </w:rPr>
        <w:t xml:space="preserve"> In order to minimize </w:t>
      </w:r>
      <w:r w:rsidR="00BE705D" w:rsidRPr="00E80752">
        <w:rPr>
          <w:rFonts w:ascii="Arial" w:hAnsi="Arial" w:cs="Arial"/>
          <w:szCs w:val="24"/>
        </w:rPr>
        <w:t>ATI</w:t>
      </w:r>
      <w:r w:rsidRPr="00E80752">
        <w:rPr>
          <w:rFonts w:ascii="Arial" w:hAnsi="Arial" w:cs="Arial"/>
          <w:szCs w:val="24"/>
        </w:rPr>
        <w:t xml:space="preserve">'s costs and to ensure continuous availability of parts to our customers, </w:t>
      </w:r>
      <w:r w:rsidR="00FA2DB5" w:rsidRPr="00E80752">
        <w:rPr>
          <w:rFonts w:ascii="Arial" w:hAnsi="Arial" w:cs="Arial"/>
          <w:szCs w:val="24"/>
        </w:rPr>
        <w:t>the Parts Distribution Center and</w:t>
      </w:r>
      <w:r w:rsidRPr="00E80752">
        <w:rPr>
          <w:rFonts w:ascii="Arial" w:hAnsi="Arial" w:cs="Arial"/>
          <w:szCs w:val="24"/>
        </w:rPr>
        <w:t xml:space="preserve"> Purchasing must be consulted before scrapping or reworking production tooling to a new design level.</w:t>
      </w:r>
    </w:p>
    <w:p w14:paraId="3A31856C" w14:textId="77777777" w:rsidR="00546990" w:rsidRPr="00E80752" w:rsidRDefault="00546990" w:rsidP="0071307F">
      <w:pPr>
        <w:pStyle w:val="BodyText"/>
        <w:ind w:left="720"/>
        <w:jc w:val="left"/>
        <w:rPr>
          <w:rFonts w:ascii="Arial" w:hAnsi="Arial" w:cs="Arial"/>
          <w:szCs w:val="24"/>
        </w:rPr>
      </w:pPr>
    </w:p>
    <w:p w14:paraId="18D855CE" w14:textId="77777777" w:rsidR="00546990" w:rsidRPr="00E80752" w:rsidRDefault="00546990" w:rsidP="0071307F">
      <w:pPr>
        <w:pStyle w:val="BodyText"/>
        <w:ind w:left="720"/>
        <w:jc w:val="left"/>
        <w:rPr>
          <w:rFonts w:ascii="Arial" w:hAnsi="Arial" w:cs="Arial"/>
          <w:szCs w:val="24"/>
        </w:rPr>
      </w:pPr>
      <w:r w:rsidRPr="00E80752">
        <w:rPr>
          <w:rFonts w:ascii="Arial" w:hAnsi="Arial" w:cs="Arial"/>
          <w:szCs w:val="24"/>
        </w:rPr>
        <w:t xml:space="preserve">A supplier is not permitted to use existing </w:t>
      </w:r>
      <w:r w:rsidR="00BE705D" w:rsidRPr="00E80752">
        <w:rPr>
          <w:rFonts w:ascii="Arial" w:hAnsi="Arial" w:cs="Arial"/>
          <w:szCs w:val="24"/>
        </w:rPr>
        <w:t>ATI</w:t>
      </w:r>
      <w:r w:rsidR="00EF63B8" w:rsidRPr="00E80752">
        <w:rPr>
          <w:rFonts w:ascii="Arial" w:hAnsi="Arial" w:cs="Arial"/>
          <w:szCs w:val="24"/>
        </w:rPr>
        <w:t xml:space="preserve"> </w:t>
      </w:r>
      <w:r w:rsidRPr="00E80752">
        <w:rPr>
          <w:rFonts w:ascii="Arial" w:hAnsi="Arial" w:cs="Arial"/>
          <w:szCs w:val="24"/>
        </w:rPr>
        <w:t xml:space="preserve">tooling for the manufacture of parts for other customers without the prior written approval </w:t>
      </w:r>
      <w:r w:rsidR="0004799A" w:rsidRPr="00E80752">
        <w:rPr>
          <w:rFonts w:ascii="Arial" w:hAnsi="Arial" w:cs="Arial"/>
          <w:szCs w:val="24"/>
        </w:rPr>
        <w:t xml:space="preserve">by the </w:t>
      </w:r>
      <w:r w:rsidR="00FA2DB5" w:rsidRPr="00E80752">
        <w:rPr>
          <w:rFonts w:ascii="Arial" w:hAnsi="Arial" w:cs="Arial"/>
          <w:szCs w:val="24"/>
        </w:rPr>
        <w:t xml:space="preserve">Purchasing Director.  </w:t>
      </w:r>
      <w:r w:rsidRPr="00E80752">
        <w:rPr>
          <w:rFonts w:ascii="Arial" w:hAnsi="Arial" w:cs="Arial"/>
          <w:szCs w:val="24"/>
        </w:rPr>
        <w:t>A tooling usage agreement must be obtained to authorize such use.</w:t>
      </w:r>
    </w:p>
    <w:p w14:paraId="3E6083F2" w14:textId="77777777" w:rsidR="00063E63" w:rsidRPr="00E80752" w:rsidRDefault="00063E63" w:rsidP="00042A01">
      <w:pPr>
        <w:pStyle w:val="Heading2"/>
        <w:numPr>
          <w:ilvl w:val="0"/>
          <w:numId w:val="0"/>
        </w:numPr>
        <w:ind w:left="720"/>
        <w:rPr>
          <w:rFonts w:cs="Arial"/>
          <w:szCs w:val="24"/>
        </w:rPr>
      </w:pPr>
    </w:p>
    <w:p w14:paraId="17B2B907" w14:textId="77777777" w:rsidR="00F236AD" w:rsidRPr="00985579" w:rsidRDefault="00F236AD" w:rsidP="00042A01">
      <w:pPr>
        <w:pStyle w:val="Heading2"/>
        <w:numPr>
          <w:ilvl w:val="0"/>
          <w:numId w:val="0"/>
        </w:numPr>
        <w:ind w:left="720"/>
        <w:rPr>
          <w:rFonts w:cs="Arial"/>
          <w:bCs/>
          <w:szCs w:val="24"/>
        </w:rPr>
      </w:pPr>
      <w:r w:rsidRPr="00985579">
        <w:rPr>
          <w:rFonts w:cs="Arial"/>
          <w:bCs/>
          <w:szCs w:val="24"/>
        </w:rPr>
        <w:t>Zero Cost</w:t>
      </w:r>
      <w:r w:rsidR="00465398" w:rsidRPr="00985579">
        <w:rPr>
          <w:rFonts w:cs="Arial"/>
          <w:bCs/>
          <w:szCs w:val="24"/>
        </w:rPr>
        <w:t xml:space="preserve"> or No Cost</w:t>
      </w:r>
      <w:r w:rsidRPr="00985579">
        <w:rPr>
          <w:rFonts w:cs="Arial"/>
          <w:bCs/>
          <w:szCs w:val="24"/>
        </w:rPr>
        <w:t xml:space="preserve"> Tooling</w:t>
      </w:r>
    </w:p>
    <w:p w14:paraId="3E70FA6A" w14:textId="77777777" w:rsidR="00F236AD" w:rsidRPr="00E80752" w:rsidRDefault="00F236AD" w:rsidP="00F236AD">
      <w:pPr>
        <w:ind w:left="720"/>
        <w:rPr>
          <w:rFonts w:ascii="Arial" w:hAnsi="Arial" w:cs="Arial"/>
          <w:sz w:val="24"/>
          <w:szCs w:val="24"/>
        </w:rPr>
      </w:pPr>
      <w:r w:rsidRPr="00E80752">
        <w:rPr>
          <w:rFonts w:ascii="Arial" w:hAnsi="Arial" w:cs="Arial"/>
          <w:sz w:val="24"/>
          <w:szCs w:val="24"/>
        </w:rPr>
        <w:t>The following process should be followed when tools are negotiated to zero cost or no charge:</w:t>
      </w:r>
    </w:p>
    <w:p w14:paraId="0F43892E" w14:textId="77777777" w:rsidR="00F236AD" w:rsidRPr="00E80752" w:rsidRDefault="00F236AD" w:rsidP="00F236AD">
      <w:pPr>
        <w:ind w:left="720"/>
        <w:rPr>
          <w:rFonts w:ascii="Arial" w:hAnsi="Arial" w:cs="Arial"/>
          <w:sz w:val="24"/>
          <w:szCs w:val="24"/>
        </w:rPr>
      </w:pPr>
    </w:p>
    <w:p w14:paraId="2CF266EE" w14:textId="77777777" w:rsidR="007C3636" w:rsidRPr="00E80752" w:rsidRDefault="00F236AD" w:rsidP="00F236AD">
      <w:pPr>
        <w:numPr>
          <w:ilvl w:val="0"/>
          <w:numId w:val="15"/>
        </w:numPr>
        <w:tabs>
          <w:tab w:val="clear" w:pos="360"/>
          <w:tab w:val="num" w:pos="1440"/>
        </w:tabs>
        <w:ind w:left="1440"/>
        <w:rPr>
          <w:rFonts w:ascii="Arial" w:hAnsi="Arial" w:cs="Arial"/>
          <w:sz w:val="24"/>
          <w:szCs w:val="24"/>
        </w:rPr>
      </w:pPr>
      <w:r w:rsidRPr="00E80752">
        <w:rPr>
          <w:rFonts w:ascii="Arial" w:hAnsi="Arial" w:cs="Arial"/>
          <w:sz w:val="24"/>
          <w:szCs w:val="24"/>
        </w:rPr>
        <w:t>Supplier will submit a detail</w:t>
      </w:r>
      <w:r w:rsidR="00465398" w:rsidRPr="00E80752">
        <w:rPr>
          <w:rFonts w:ascii="Arial" w:hAnsi="Arial" w:cs="Arial"/>
          <w:sz w:val="24"/>
          <w:szCs w:val="24"/>
        </w:rPr>
        <w:t>ed</w:t>
      </w:r>
      <w:r w:rsidRPr="00E80752">
        <w:rPr>
          <w:rFonts w:ascii="Arial" w:hAnsi="Arial" w:cs="Arial"/>
          <w:sz w:val="24"/>
          <w:szCs w:val="24"/>
        </w:rPr>
        <w:t xml:space="preserve"> Supplier Piece Cost Breakdown Worksheet, </w:t>
      </w:r>
    </w:p>
    <w:p w14:paraId="6A637B4B" w14:textId="77777777" w:rsidR="00F236AD" w:rsidRPr="00E80752" w:rsidRDefault="00F236AD" w:rsidP="007C3636">
      <w:pPr>
        <w:ind w:left="1080" w:firstLine="360"/>
        <w:rPr>
          <w:rFonts w:ascii="Arial" w:hAnsi="Arial" w:cs="Arial"/>
          <w:sz w:val="24"/>
          <w:szCs w:val="24"/>
        </w:rPr>
      </w:pPr>
      <w:r w:rsidRPr="00E80752">
        <w:rPr>
          <w:rFonts w:ascii="Arial" w:hAnsi="Arial" w:cs="Arial"/>
          <w:sz w:val="24"/>
          <w:szCs w:val="24"/>
        </w:rPr>
        <w:t>AT-1804</w:t>
      </w:r>
      <w:r w:rsidR="00465398" w:rsidRPr="00E80752">
        <w:rPr>
          <w:rFonts w:ascii="Arial" w:hAnsi="Arial" w:cs="Arial"/>
          <w:sz w:val="24"/>
          <w:szCs w:val="24"/>
        </w:rPr>
        <w:t xml:space="preserve"> form</w:t>
      </w:r>
      <w:r w:rsidRPr="00E80752">
        <w:rPr>
          <w:rFonts w:ascii="Arial" w:hAnsi="Arial" w:cs="Arial"/>
          <w:sz w:val="24"/>
          <w:szCs w:val="24"/>
        </w:rPr>
        <w:t xml:space="preserve"> </w:t>
      </w:r>
      <w:r w:rsidR="00465398" w:rsidRPr="00E80752">
        <w:rPr>
          <w:rFonts w:ascii="Arial" w:hAnsi="Arial" w:cs="Arial"/>
          <w:sz w:val="24"/>
          <w:szCs w:val="24"/>
        </w:rPr>
        <w:t>and a</w:t>
      </w:r>
      <w:r w:rsidRPr="00E80752">
        <w:rPr>
          <w:rFonts w:ascii="Arial" w:hAnsi="Arial" w:cs="Arial"/>
          <w:sz w:val="24"/>
          <w:szCs w:val="24"/>
        </w:rPr>
        <w:t xml:space="preserve"> Production Tooling Cost Line Up, AT-1810 form</w:t>
      </w:r>
    </w:p>
    <w:p w14:paraId="057DED5A" w14:textId="77777777" w:rsidR="00F236AD" w:rsidRPr="00E80752" w:rsidRDefault="00A56E96" w:rsidP="00F236AD">
      <w:pPr>
        <w:numPr>
          <w:ilvl w:val="0"/>
          <w:numId w:val="15"/>
        </w:numPr>
        <w:tabs>
          <w:tab w:val="clear" w:pos="360"/>
          <w:tab w:val="num" w:pos="1440"/>
        </w:tabs>
        <w:ind w:left="1440"/>
        <w:rPr>
          <w:rFonts w:ascii="Arial" w:hAnsi="Arial" w:cs="Arial"/>
          <w:sz w:val="24"/>
          <w:szCs w:val="24"/>
        </w:rPr>
      </w:pPr>
      <w:r w:rsidRPr="00E80752">
        <w:rPr>
          <w:rFonts w:ascii="Arial" w:hAnsi="Arial" w:cs="Arial"/>
          <w:sz w:val="24"/>
          <w:szCs w:val="24"/>
        </w:rPr>
        <w:t>Commodity Manager</w:t>
      </w:r>
      <w:r w:rsidR="00F236AD" w:rsidRPr="00E80752">
        <w:rPr>
          <w:rFonts w:ascii="Arial" w:hAnsi="Arial" w:cs="Arial"/>
          <w:sz w:val="24"/>
          <w:szCs w:val="24"/>
        </w:rPr>
        <w:t xml:space="preserve"> will issue Tool Contract for every zero cost tooling negotiated.</w:t>
      </w:r>
    </w:p>
    <w:p w14:paraId="4B0747E6" w14:textId="77777777" w:rsidR="00F236AD" w:rsidRPr="00E80752" w:rsidRDefault="00A56E96" w:rsidP="00F236AD">
      <w:pPr>
        <w:numPr>
          <w:ilvl w:val="0"/>
          <w:numId w:val="15"/>
        </w:numPr>
        <w:tabs>
          <w:tab w:val="clear" w:pos="360"/>
          <w:tab w:val="num" w:pos="1440"/>
        </w:tabs>
        <w:ind w:left="1440"/>
        <w:rPr>
          <w:rFonts w:ascii="Arial" w:hAnsi="Arial" w:cs="Arial"/>
          <w:sz w:val="24"/>
          <w:szCs w:val="24"/>
        </w:rPr>
      </w:pPr>
      <w:r w:rsidRPr="00E80752">
        <w:rPr>
          <w:rFonts w:ascii="Arial" w:hAnsi="Arial" w:cs="Arial"/>
          <w:sz w:val="24"/>
          <w:szCs w:val="24"/>
        </w:rPr>
        <w:t>Commodity Manager</w:t>
      </w:r>
      <w:r w:rsidR="00F236AD" w:rsidRPr="00E80752">
        <w:rPr>
          <w:rFonts w:ascii="Arial" w:hAnsi="Arial" w:cs="Arial"/>
          <w:sz w:val="24"/>
          <w:szCs w:val="24"/>
        </w:rPr>
        <w:t xml:space="preserve"> will provide on the Tool Contract a detailed breakdown/description of the tools.</w:t>
      </w:r>
    </w:p>
    <w:p w14:paraId="715E10DA" w14:textId="77777777" w:rsidR="00F236AD" w:rsidRPr="00E80752" w:rsidRDefault="00A56E96" w:rsidP="00F236AD">
      <w:pPr>
        <w:numPr>
          <w:ilvl w:val="0"/>
          <w:numId w:val="15"/>
        </w:numPr>
        <w:tabs>
          <w:tab w:val="clear" w:pos="360"/>
          <w:tab w:val="num" w:pos="1440"/>
        </w:tabs>
        <w:ind w:left="1440"/>
        <w:rPr>
          <w:rFonts w:ascii="Arial" w:hAnsi="Arial" w:cs="Arial"/>
          <w:sz w:val="24"/>
          <w:szCs w:val="24"/>
        </w:rPr>
      </w:pPr>
      <w:r w:rsidRPr="00E80752">
        <w:rPr>
          <w:rFonts w:ascii="Arial" w:hAnsi="Arial" w:cs="Arial"/>
          <w:sz w:val="24"/>
          <w:szCs w:val="24"/>
        </w:rPr>
        <w:t>Commodity Manager</w:t>
      </w:r>
      <w:r w:rsidR="00F236AD" w:rsidRPr="00E80752">
        <w:rPr>
          <w:rFonts w:ascii="Arial" w:hAnsi="Arial" w:cs="Arial"/>
          <w:sz w:val="24"/>
          <w:szCs w:val="24"/>
        </w:rPr>
        <w:t xml:space="preserve"> will add the following clause on each zero cost Tool Contract:</w:t>
      </w:r>
    </w:p>
    <w:p w14:paraId="40B97448" w14:textId="77777777" w:rsidR="00EF7EA6" w:rsidRPr="00E80752" w:rsidRDefault="00EF7EA6" w:rsidP="00465398">
      <w:pPr>
        <w:ind w:left="1080"/>
        <w:rPr>
          <w:rFonts w:ascii="Arial" w:hAnsi="Arial" w:cs="Arial"/>
          <w:sz w:val="24"/>
          <w:szCs w:val="24"/>
        </w:rPr>
      </w:pPr>
    </w:p>
    <w:p w14:paraId="25AEB604" w14:textId="77777777" w:rsidR="00F236AD" w:rsidRPr="00E80752" w:rsidRDefault="00F236AD" w:rsidP="00945C5F">
      <w:pPr>
        <w:ind w:left="720" w:hanging="90"/>
        <w:rPr>
          <w:rFonts w:ascii="Arial" w:hAnsi="Arial" w:cs="Arial"/>
          <w:sz w:val="24"/>
          <w:szCs w:val="24"/>
        </w:rPr>
      </w:pPr>
      <w:r w:rsidRPr="00E80752">
        <w:rPr>
          <w:rFonts w:ascii="Arial" w:hAnsi="Arial" w:cs="Arial"/>
          <w:i/>
          <w:sz w:val="24"/>
          <w:szCs w:val="24"/>
        </w:rPr>
        <w:t>“</w:t>
      </w:r>
      <w:r w:rsidRPr="00E80752">
        <w:rPr>
          <w:rFonts w:ascii="Arial" w:hAnsi="Arial" w:cs="Arial"/>
          <w:sz w:val="24"/>
          <w:szCs w:val="24"/>
        </w:rPr>
        <w:t>The tooling and other items, if any, identified in this tool contract will be purchased and paid for by the Seller.  However, in consideration of Buyer’s issuance of the corresponding part contract, and without separate or additional payment or reimbursement to Seller, title to the tools and other items shall vest immediately with Buyer and will be held by Seller pursuant to Paragraph 19 (Buyer’s Property) of the contract.”</w:t>
      </w:r>
    </w:p>
    <w:p w14:paraId="3A897259" w14:textId="77777777" w:rsidR="0050361C" w:rsidRPr="00E80752" w:rsidRDefault="0050361C" w:rsidP="00465398">
      <w:pPr>
        <w:ind w:left="720"/>
        <w:rPr>
          <w:rFonts w:ascii="Arial" w:hAnsi="Arial" w:cs="Arial"/>
          <w:i/>
          <w:sz w:val="24"/>
          <w:szCs w:val="24"/>
        </w:rPr>
      </w:pPr>
    </w:p>
    <w:p w14:paraId="45F49154" w14:textId="77777777" w:rsidR="0050361C" w:rsidRPr="00985579" w:rsidRDefault="0050361C" w:rsidP="0050361C">
      <w:pPr>
        <w:pStyle w:val="BodyText3"/>
        <w:jc w:val="left"/>
        <w:rPr>
          <w:rFonts w:cs="Arial"/>
          <w:b/>
          <w:bCs/>
          <w:sz w:val="24"/>
          <w:szCs w:val="24"/>
          <w:u w:val="single"/>
        </w:rPr>
      </w:pPr>
      <w:r w:rsidRPr="00985579">
        <w:rPr>
          <w:rFonts w:cs="Arial"/>
          <w:b/>
          <w:bCs/>
          <w:sz w:val="24"/>
          <w:szCs w:val="24"/>
        </w:rPr>
        <w:t xml:space="preserve">3.  </w:t>
      </w:r>
      <w:r w:rsidRPr="00985579">
        <w:rPr>
          <w:rFonts w:cs="Arial"/>
          <w:b/>
          <w:bCs/>
          <w:sz w:val="24"/>
          <w:szCs w:val="24"/>
          <w:u w:val="single"/>
        </w:rPr>
        <w:t>Tooling and Gage Purchase Order Payment Requirements</w:t>
      </w:r>
    </w:p>
    <w:p w14:paraId="52782AEA" w14:textId="77777777" w:rsidR="0050361C" w:rsidRPr="00E80752" w:rsidRDefault="0050361C" w:rsidP="0050361C">
      <w:pPr>
        <w:pStyle w:val="BodyText3"/>
        <w:jc w:val="left"/>
        <w:rPr>
          <w:rFonts w:cs="Arial"/>
          <w:sz w:val="24"/>
          <w:szCs w:val="24"/>
        </w:rPr>
      </w:pPr>
    </w:p>
    <w:p w14:paraId="67134652" w14:textId="77777777" w:rsidR="002D091D" w:rsidRPr="00E80752" w:rsidRDefault="00770148" w:rsidP="00042A01">
      <w:pPr>
        <w:pStyle w:val="BodyText3"/>
        <w:ind w:left="360"/>
        <w:jc w:val="left"/>
        <w:rPr>
          <w:rFonts w:cs="Arial"/>
          <w:sz w:val="24"/>
          <w:szCs w:val="24"/>
        </w:rPr>
      </w:pPr>
      <w:r w:rsidRPr="00E80752">
        <w:rPr>
          <w:rFonts w:cs="Arial"/>
          <w:sz w:val="24"/>
          <w:szCs w:val="24"/>
        </w:rPr>
        <w:t>The following must be met prior to tooling payment</w:t>
      </w:r>
      <w:r w:rsidR="00D8770B" w:rsidRPr="00E80752">
        <w:rPr>
          <w:rFonts w:cs="Arial"/>
          <w:sz w:val="24"/>
          <w:szCs w:val="24"/>
        </w:rPr>
        <w:t xml:space="preserve"> and will follow contractual terms agreed upon</w:t>
      </w:r>
      <w:r w:rsidRPr="00E80752">
        <w:rPr>
          <w:rFonts w:cs="Arial"/>
          <w:sz w:val="24"/>
          <w:szCs w:val="24"/>
        </w:rPr>
        <w:t>;</w:t>
      </w:r>
    </w:p>
    <w:p w14:paraId="697DA688" w14:textId="77777777" w:rsidR="002D091D" w:rsidRPr="00E80752" w:rsidRDefault="002D091D" w:rsidP="002D091D">
      <w:pPr>
        <w:pStyle w:val="BodyText3"/>
        <w:jc w:val="left"/>
        <w:rPr>
          <w:rFonts w:cs="Arial"/>
          <w:b/>
          <w:sz w:val="24"/>
          <w:szCs w:val="24"/>
        </w:rPr>
      </w:pPr>
    </w:p>
    <w:p w14:paraId="146A9B15" w14:textId="77777777" w:rsidR="0050361C" w:rsidRPr="00E80752" w:rsidRDefault="002A6CC5" w:rsidP="009152B4">
      <w:pPr>
        <w:pStyle w:val="BodyText3"/>
        <w:numPr>
          <w:ilvl w:val="0"/>
          <w:numId w:val="23"/>
        </w:numPr>
        <w:jc w:val="left"/>
        <w:rPr>
          <w:rFonts w:cs="Arial"/>
          <w:bCs/>
          <w:sz w:val="24"/>
          <w:szCs w:val="24"/>
        </w:rPr>
      </w:pPr>
      <w:r w:rsidRPr="00E80752">
        <w:rPr>
          <w:rFonts w:cs="Arial"/>
          <w:bCs/>
          <w:sz w:val="24"/>
          <w:szCs w:val="24"/>
        </w:rPr>
        <w:t xml:space="preserve">Create a </w:t>
      </w:r>
      <w:r w:rsidR="002D091D" w:rsidRPr="00E80752">
        <w:rPr>
          <w:rFonts w:cs="Arial"/>
          <w:bCs/>
          <w:sz w:val="24"/>
          <w:szCs w:val="24"/>
        </w:rPr>
        <w:t xml:space="preserve">Tool and Gage Summary list </w:t>
      </w:r>
      <w:r w:rsidR="0050361C" w:rsidRPr="00E80752">
        <w:rPr>
          <w:rFonts w:cs="Arial"/>
          <w:bCs/>
          <w:sz w:val="24"/>
          <w:szCs w:val="24"/>
        </w:rPr>
        <w:t>of the items identified on the AT-1810 associa</w:t>
      </w:r>
      <w:r w:rsidR="002D091D" w:rsidRPr="00E80752">
        <w:rPr>
          <w:rFonts w:cs="Arial"/>
          <w:bCs/>
          <w:sz w:val="24"/>
          <w:szCs w:val="24"/>
        </w:rPr>
        <w:t xml:space="preserve">ted with </w:t>
      </w:r>
      <w:r w:rsidR="0050361C" w:rsidRPr="00E80752">
        <w:rPr>
          <w:rFonts w:cs="Arial"/>
          <w:bCs/>
          <w:sz w:val="24"/>
          <w:szCs w:val="24"/>
        </w:rPr>
        <w:t xml:space="preserve">ATI’s </w:t>
      </w:r>
      <w:r w:rsidR="002D091D" w:rsidRPr="00E80752">
        <w:rPr>
          <w:rFonts w:cs="Arial"/>
          <w:bCs/>
          <w:sz w:val="24"/>
          <w:szCs w:val="24"/>
        </w:rPr>
        <w:t>T</w:t>
      </w:r>
      <w:r w:rsidR="0050361C" w:rsidRPr="00E80752">
        <w:rPr>
          <w:rFonts w:cs="Arial"/>
          <w:bCs/>
          <w:sz w:val="24"/>
          <w:szCs w:val="24"/>
        </w:rPr>
        <w:t>ooling</w:t>
      </w:r>
      <w:r w:rsidR="002D091D" w:rsidRPr="00E80752">
        <w:rPr>
          <w:rFonts w:cs="Arial"/>
          <w:bCs/>
          <w:sz w:val="24"/>
          <w:szCs w:val="24"/>
        </w:rPr>
        <w:t xml:space="preserve"> </w:t>
      </w:r>
      <w:r w:rsidR="0050361C" w:rsidRPr="00E80752">
        <w:rPr>
          <w:rFonts w:cs="Arial"/>
          <w:bCs/>
          <w:sz w:val="24"/>
          <w:szCs w:val="24"/>
        </w:rPr>
        <w:t xml:space="preserve">Purchase Order. </w:t>
      </w:r>
      <w:r w:rsidR="00135F85" w:rsidRPr="00E80752">
        <w:rPr>
          <w:rFonts w:cs="Arial"/>
          <w:bCs/>
          <w:sz w:val="24"/>
          <w:szCs w:val="24"/>
        </w:rPr>
        <w:t xml:space="preserve"> </w:t>
      </w:r>
      <w:r w:rsidR="0050361C" w:rsidRPr="00E80752">
        <w:rPr>
          <w:rFonts w:cs="Arial"/>
          <w:bCs/>
          <w:sz w:val="24"/>
          <w:szCs w:val="24"/>
        </w:rPr>
        <w:t xml:space="preserve">(See AT-101127-Exhibit 1, Tool and Gage Guidelines on website: </w:t>
      </w:r>
      <w:hyperlink r:id="rId15" w:history="1">
        <w:r w:rsidR="00770148" w:rsidRPr="00E80752">
          <w:rPr>
            <w:rStyle w:val="Hyperlink"/>
            <w:rFonts w:cs="Arial"/>
            <w:bCs/>
            <w:sz w:val="24"/>
            <w:szCs w:val="24"/>
          </w:rPr>
          <w:t>http://www.allisontransmission.com</w:t>
        </w:r>
      </w:hyperlink>
      <w:r w:rsidR="00770148" w:rsidRPr="00E80752">
        <w:rPr>
          <w:rFonts w:cs="Arial"/>
          <w:bCs/>
          <w:sz w:val="24"/>
          <w:szCs w:val="24"/>
        </w:rPr>
        <w:t xml:space="preserve"> under Purchasing Related Forms</w:t>
      </w:r>
      <w:r w:rsidR="0050361C" w:rsidRPr="00E80752">
        <w:rPr>
          <w:rFonts w:cs="Arial"/>
          <w:bCs/>
          <w:sz w:val="24"/>
          <w:szCs w:val="24"/>
        </w:rPr>
        <w:t>)</w:t>
      </w:r>
      <w:r w:rsidR="00770148" w:rsidRPr="00E80752">
        <w:rPr>
          <w:rFonts w:cs="Arial"/>
          <w:bCs/>
          <w:sz w:val="24"/>
          <w:szCs w:val="24"/>
        </w:rPr>
        <w:t>.</w:t>
      </w:r>
    </w:p>
    <w:p w14:paraId="58CC28C7" w14:textId="77777777" w:rsidR="0050361C" w:rsidRPr="00E80752" w:rsidRDefault="0050361C" w:rsidP="001A5FBD">
      <w:pPr>
        <w:numPr>
          <w:ilvl w:val="1"/>
          <w:numId w:val="23"/>
        </w:numPr>
        <w:rPr>
          <w:rFonts w:ascii="Arial" w:hAnsi="Arial" w:cs="Arial"/>
          <w:bCs/>
          <w:sz w:val="24"/>
          <w:szCs w:val="24"/>
        </w:rPr>
      </w:pPr>
      <w:r w:rsidRPr="00E80752">
        <w:rPr>
          <w:rFonts w:ascii="Arial" w:hAnsi="Arial" w:cs="Arial"/>
          <w:bCs/>
          <w:sz w:val="24"/>
          <w:szCs w:val="24"/>
        </w:rPr>
        <w:t>The Tool and Gage Summary list should be an id</w:t>
      </w:r>
      <w:r w:rsidR="002D091D" w:rsidRPr="00E80752">
        <w:rPr>
          <w:rFonts w:ascii="Arial" w:hAnsi="Arial" w:cs="Arial"/>
          <w:bCs/>
          <w:sz w:val="24"/>
          <w:szCs w:val="24"/>
        </w:rPr>
        <w:t>entical list to the AT-1810</w:t>
      </w:r>
      <w:r w:rsidRPr="00E80752">
        <w:rPr>
          <w:rFonts w:ascii="Arial" w:hAnsi="Arial" w:cs="Arial"/>
          <w:bCs/>
          <w:sz w:val="24"/>
          <w:szCs w:val="24"/>
        </w:rPr>
        <w:t xml:space="preserve"> submitted to the </w:t>
      </w:r>
      <w:r w:rsidR="00A56E96" w:rsidRPr="00E80752">
        <w:rPr>
          <w:rFonts w:ascii="Arial" w:hAnsi="Arial" w:cs="Arial"/>
          <w:bCs/>
          <w:sz w:val="24"/>
          <w:szCs w:val="24"/>
        </w:rPr>
        <w:t>Commodity Manager</w:t>
      </w:r>
      <w:r w:rsidRPr="00E80752">
        <w:rPr>
          <w:rFonts w:ascii="Arial" w:hAnsi="Arial" w:cs="Arial"/>
          <w:bCs/>
          <w:sz w:val="24"/>
          <w:szCs w:val="24"/>
        </w:rPr>
        <w:t xml:space="preserve"> for the ATI Tooling Purchase Order.</w:t>
      </w:r>
    </w:p>
    <w:p w14:paraId="2B454451" w14:textId="77777777" w:rsidR="0050361C" w:rsidRPr="00E80752" w:rsidRDefault="0050361C" w:rsidP="001A5FBD">
      <w:pPr>
        <w:numPr>
          <w:ilvl w:val="1"/>
          <w:numId w:val="23"/>
        </w:numPr>
        <w:tabs>
          <w:tab w:val="num" w:pos="-810"/>
        </w:tabs>
        <w:rPr>
          <w:rFonts w:ascii="Arial" w:hAnsi="Arial" w:cs="Arial"/>
          <w:bCs/>
          <w:sz w:val="24"/>
          <w:szCs w:val="24"/>
        </w:rPr>
      </w:pPr>
      <w:r w:rsidRPr="00E80752">
        <w:rPr>
          <w:rFonts w:ascii="Arial" w:hAnsi="Arial" w:cs="Arial"/>
          <w:bCs/>
          <w:sz w:val="24"/>
          <w:szCs w:val="24"/>
        </w:rPr>
        <w:t>With Description, Supplier Tool Number and location, Storage Location when not in use.</w:t>
      </w:r>
    </w:p>
    <w:p w14:paraId="1B5AB217" w14:textId="77777777" w:rsidR="0050361C" w:rsidRPr="00E80752" w:rsidRDefault="0050361C" w:rsidP="001A5FBD">
      <w:pPr>
        <w:numPr>
          <w:ilvl w:val="1"/>
          <w:numId w:val="23"/>
        </w:numPr>
        <w:rPr>
          <w:rFonts w:ascii="Arial" w:hAnsi="Arial" w:cs="Arial"/>
          <w:bCs/>
          <w:sz w:val="24"/>
          <w:szCs w:val="24"/>
        </w:rPr>
      </w:pPr>
      <w:r w:rsidRPr="00E80752">
        <w:rPr>
          <w:rFonts w:ascii="Arial" w:hAnsi="Arial" w:cs="Arial"/>
          <w:bCs/>
          <w:sz w:val="24"/>
          <w:szCs w:val="24"/>
        </w:rPr>
        <w:lastRenderedPageBreak/>
        <w:t>Also indicate by use and size (length, width, height, and</w:t>
      </w:r>
      <w:r w:rsidR="00135F85" w:rsidRPr="00E80752">
        <w:rPr>
          <w:rFonts w:ascii="Arial" w:hAnsi="Arial" w:cs="Arial"/>
          <w:bCs/>
          <w:sz w:val="24"/>
          <w:szCs w:val="24"/>
        </w:rPr>
        <w:t xml:space="preserve"> weight) (English or Metric).</w:t>
      </w:r>
    </w:p>
    <w:p w14:paraId="016EEDF5" w14:textId="77777777" w:rsidR="009152B4" w:rsidRPr="00E80752" w:rsidRDefault="0050361C" w:rsidP="00FF6BA9">
      <w:pPr>
        <w:numPr>
          <w:ilvl w:val="0"/>
          <w:numId w:val="23"/>
        </w:numPr>
        <w:rPr>
          <w:rFonts w:ascii="Arial" w:hAnsi="Arial" w:cs="Arial"/>
          <w:sz w:val="24"/>
          <w:szCs w:val="24"/>
        </w:rPr>
      </w:pPr>
      <w:r w:rsidRPr="00E80752">
        <w:rPr>
          <w:rFonts w:ascii="Arial" w:hAnsi="Arial" w:cs="Arial"/>
          <w:bCs/>
          <w:sz w:val="24"/>
          <w:szCs w:val="24"/>
        </w:rPr>
        <w:t xml:space="preserve">Permanently Identify all ATI Tools and Gages by steel stamping or etching “ATI Property” </w:t>
      </w:r>
      <w:r w:rsidR="009152B4" w:rsidRPr="00E80752">
        <w:rPr>
          <w:rFonts w:ascii="Arial" w:hAnsi="Arial" w:cs="Arial"/>
          <w:bCs/>
          <w:sz w:val="24"/>
          <w:szCs w:val="24"/>
        </w:rPr>
        <w:t>o</w:t>
      </w:r>
      <w:r w:rsidRPr="00E80752">
        <w:rPr>
          <w:rFonts w:ascii="Arial" w:hAnsi="Arial" w:cs="Arial"/>
          <w:bCs/>
          <w:sz w:val="24"/>
          <w:szCs w:val="24"/>
        </w:rPr>
        <w:t>r “Property of ATI”</w:t>
      </w:r>
      <w:r w:rsidR="002C7517">
        <w:rPr>
          <w:rFonts w:ascii="Arial" w:hAnsi="Arial" w:cs="Arial"/>
          <w:bCs/>
          <w:sz w:val="24"/>
          <w:szCs w:val="24"/>
        </w:rPr>
        <w:t>, the VTA# (Vendor Tooling Asset # located on the tooling PO),</w:t>
      </w:r>
      <w:r w:rsidRPr="00E80752">
        <w:rPr>
          <w:rFonts w:ascii="Arial" w:hAnsi="Arial" w:cs="Arial"/>
          <w:bCs/>
          <w:sz w:val="24"/>
          <w:szCs w:val="24"/>
        </w:rPr>
        <w:t xml:space="preserve"> and the ATI P/N or Supplier Tool Number on</w:t>
      </w:r>
      <w:r w:rsidR="009152B4" w:rsidRPr="00E80752">
        <w:rPr>
          <w:rFonts w:ascii="Arial" w:hAnsi="Arial" w:cs="Arial"/>
          <w:bCs/>
          <w:sz w:val="24"/>
          <w:szCs w:val="24"/>
        </w:rPr>
        <w:t xml:space="preserve"> </w:t>
      </w:r>
      <w:r w:rsidRPr="00E80752">
        <w:rPr>
          <w:rFonts w:ascii="Arial" w:hAnsi="Arial" w:cs="Arial"/>
          <w:sz w:val="24"/>
          <w:szCs w:val="24"/>
        </w:rPr>
        <w:t>each item</w:t>
      </w:r>
      <w:r w:rsidR="009152B4" w:rsidRPr="00E80752">
        <w:rPr>
          <w:rFonts w:ascii="Arial" w:hAnsi="Arial" w:cs="Arial"/>
          <w:sz w:val="24"/>
          <w:szCs w:val="24"/>
        </w:rPr>
        <w:t>.</w:t>
      </w:r>
    </w:p>
    <w:p w14:paraId="17AB7C11" w14:textId="77777777" w:rsidR="009152B4" w:rsidRPr="00E80752" w:rsidRDefault="009152B4" w:rsidP="00FF6BA9">
      <w:pPr>
        <w:numPr>
          <w:ilvl w:val="1"/>
          <w:numId w:val="23"/>
        </w:numPr>
        <w:rPr>
          <w:rFonts w:ascii="Arial" w:hAnsi="Arial" w:cs="Arial"/>
          <w:sz w:val="24"/>
          <w:szCs w:val="24"/>
        </w:rPr>
      </w:pPr>
      <w:r w:rsidRPr="00E80752">
        <w:rPr>
          <w:rFonts w:ascii="Arial" w:hAnsi="Arial" w:cs="Arial"/>
          <w:sz w:val="24"/>
          <w:szCs w:val="24"/>
        </w:rPr>
        <w:t>T</w:t>
      </w:r>
      <w:r w:rsidR="0050361C" w:rsidRPr="00E80752">
        <w:rPr>
          <w:rFonts w:ascii="Arial" w:hAnsi="Arial" w:cs="Arial"/>
          <w:sz w:val="24"/>
          <w:szCs w:val="24"/>
        </w:rPr>
        <w:t xml:space="preserve">ags with the ATI ID and P/N(s) are acceptable if permanently attached to </w:t>
      </w:r>
      <w:r w:rsidRPr="00E80752">
        <w:rPr>
          <w:rFonts w:ascii="Arial" w:hAnsi="Arial" w:cs="Arial"/>
          <w:sz w:val="24"/>
          <w:szCs w:val="24"/>
        </w:rPr>
        <w:t>each item</w:t>
      </w:r>
      <w:r w:rsidR="00135F85" w:rsidRPr="00E80752">
        <w:rPr>
          <w:rFonts w:ascii="Arial" w:hAnsi="Arial" w:cs="Arial"/>
          <w:sz w:val="24"/>
          <w:szCs w:val="24"/>
        </w:rPr>
        <w:t>.</w:t>
      </w:r>
    </w:p>
    <w:p w14:paraId="28C34429" w14:textId="77777777" w:rsidR="0050361C" w:rsidRPr="00E80752" w:rsidRDefault="0050361C" w:rsidP="00FF6BA9">
      <w:pPr>
        <w:numPr>
          <w:ilvl w:val="1"/>
          <w:numId w:val="23"/>
        </w:numPr>
        <w:rPr>
          <w:rFonts w:ascii="Arial" w:hAnsi="Arial" w:cs="Arial"/>
          <w:sz w:val="24"/>
          <w:szCs w:val="24"/>
        </w:rPr>
      </w:pPr>
      <w:r w:rsidRPr="00E80752">
        <w:rPr>
          <w:rFonts w:ascii="Arial" w:hAnsi="Arial" w:cs="Arial"/>
          <w:sz w:val="24"/>
          <w:szCs w:val="24"/>
        </w:rPr>
        <w:t>Computer printed labels are not acceptable.</w:t>
      </w:r>
    </w:p>
    <w:p w14:paraId="661AAFC6" w14:textId="77777777" w:rsidR="0050361C" w:rsidRPr="00E80752" w:rsidRDefault="0050361C" w:rsidP="00FF6BA9">
      <w:pPr>
        <w:numPr>
          <w:ilvl w:val="0"/>
          <w:numId w:val="23"/>
        </w:numPr>
        <w:rPr>
          <w:rFonts w:ascii="Arial" w:hAnsi="Arial" w:cs="Arial"/>
          <w:bCs/>
          <w:sz w:val="24"/>
          <w:szCs w:val="24"/>
        </w:rPr>
      </w:pPr>
      <w:r w:rsidRPr="00E80752">
        <w:rPr>
          <w:rFonts w:ascii="Arial" w:hAnsi="Arial" w:cs="Arial"/>
          <w:bCs/>
          <w:sz w:val="24"/>
          <w:szCs w:val="24"/>
        </w:rPr>
        <w:t>Take digital pictures of each Tool and Gage.</w:t>
      </w:r>
    </w:p>
    <w:p w14:paraId="28D61D14" w14:textId="77777777" w:rsidR="0050361C" w:rsidRPr="00E80752" w:rsidRDefault="00C5249B" w:rsidP="00FF6BA9">
      <w:pPr>
        <w:numPr>
          <w:ilvl w:val="1"/>
          <w:numId w:val="23"/>
        </w:numPr>
        <w:rPr>
          <w:rFonts w:ascii="Arial" w:hAnsi="Arial" w:cs="Arial"/>
          <w:bCs/>
          <w:sz w:val="24"/>
          <w:szCs w:val="24"/>
        </w:rPr>
      </w:pPr>
      <w:r w:rsidRPr="00E80752">
        <w:rPr>
          <w:rFonts w:ascii="Arial" w:hAnsi="Arial" w:cs="Arial"/>
          <w:bCs/>
          <w:sz w:val="24"/>
          <w:szCs w:val="24"/>
        </w:rPr>
        <w:t>Follow example in AT-101127-Exhibit 1, as referenced above.</w:t>
      </w:r>
    </w:p>
    <w:p w14:paraId="392657D7" w14:textId="77777777" w:rsidR="00C5249B" w:rsidRPr="00E80752" w:rsidRDefault="00C5249B" w:rsidP="00FF6BA9">
      <w:pPr>
        <w:numPr>
          <w:ilvl w:val="1"/>
          <w:numId w:val="23"/>
        </w:numPr>
        <w:rPr>
          <w:rFonts w:ascii="Arial" w:hAnsi="Arial" w:cs="Arial"/>
          <w:bCs/>
          <w:sz w:val="24"/>
          <w:szCs w:val="24"/>
        </w:rPr>
      </w:pPr>
      <w:r w:rsidRPr="00E80752">
        <w:rPr>
          <w:rFonts w:ascii="Arial" w:hAnsi="Arial" w:cs="Arial"/>
          <w:bCs/>
          <w:sz w:val="24"/>
          <w:szCs w:val="24"/>
        </w:rPr>
        <w:t>Include a close-up picture of the permanent ownership marking on the item(s).</w:t>
      </w:r>
    </w:p>
    <w:p w14:paraId="0F04A934" w14:textId="77777777" w:rsidR="0050361C" w:rsidRPr="00E80752" w:rsidRDefault="0050361C" w:rsidP="00FF6BA9">
      <w:pPr>
        <w:numPr>
          <w:ilvl w:val="1"/>
          <w:numId w:val="23"/>
        </w:numPr>
        <w:ind w:right="-270"/>
        <w:rPr>
          <w:rFonts w:ascii="Arial" w:hAnsi="Arial" w:cs="Arial"/>
          <w:bCs/>
          <w:sz w:val="24"/>
          <w:szCs w:val="24"/>
        </w:rPr>
      </w:pPr>
      <w:r w:rsidRPr="00E80752">
        <w:rPr>
          <w:rFonts w:ascii="Arial" w:hAnsi="Arial" w:cs="Arial"/>
          <w:bCs/>
          <w:sz w:val="24"/>
          <w:szCs w:val="24"/>
        </w:rPr>
        <w:t>Identify the pictures with a Noun Name, ATI Product P/N and Operation Number.</w:t>
      </w:r>
    </w:p>
    <w:p w14:paraId="40DBD80D" w14:textId="77777777" w:rsidR="0050361C" w:rsidRPr="00E80752" w:rsidRDefault="0050361C" w:rsidP="00FF6BA9">
      <w:pPr>
        <w:numPr>
          <w:ilvl w:val="1"/>
          <w:numId w:val="23"/>
        </w:numPr>
        <w:tabs>
          <w:tab w:val="num" w:pos="180"/>
        </w:tabs>
        <w:rPr>
          <w:rFonts w:ascii="Arial" w:hAnsi="Arial" w:cs="Arial"/>
          <w:bCs/>
          <w:sz w:val="24"/>
          <w:szCs w:val="24"/>
        </w:rPr>
      </w:pPr>
      <w:r w:rsidRPr="00E80752">
        <w:rPr>
          <w:rFonts w:ascii="Arial" w:hAnsi="Arial" w:cs="Arial"/>
          <w:bCs/>
          <w:sz w:val="24"/>
          <w:szCs w:val="24"/>
        </w:rPr>
        <w:t>If the tool is a die or mold, show the tool open showing all sections.</w:t>
      </w:r>
    </w:p>
    <w:p w14:paraId="4CFC5259" w14:textId="77777777" w:rsidR="0050361C" w:rsidRPr="00E80752" w:rsidRDefault="0050361C" w:rsidP="00FF6BA9">
      <w:pPr>
        <w:numPr>
          <w:ilvl w:val="0"/>
          <w:numId w:val="23"/>
        </w:numPr>
        <w:rPr>
          <w:rFonts w:ascii="Arial" w:hAnsi="Arial" w:cs="Arial"/>
          <w:bCs/>
          <w:sz w:val="24"/>
          <w:szCs w:val="24"/>
        </w:rPr>
      </w:pPr>
      <w:r w:rsidRPr="00E80752">
        <w:rPr>
          <w:rFonts w:ascii="Arial" w:hAnsi="Arial" w:cs="Arial"/>
          <w:bCs/>
          <w:sz w:val="24"/>
          <w:szCs w:val="24"/>
        </w:rPr>
        <w:t>The same documentation is required from any additional tiered s</w:t>
      </w:r>
      <w:r w:rsidR="00135F85" w:rsidRPr="00E80752">
        <w:rPr>
          <w:rFonts w:ascii="Arial" w:hAnsi="Arial" w:cs="Arial"/>
          <w:bCs/>
          <w:sz w:val="24"/>
          <w:szCs w:val="24"/>
        </w:rPr>
        <w:t>upplier(s), if used.</w:t>
      </w:r>
    </w:p>
    <w:p w14:paraId="06F00231" w14:textId="77777777" w:rsidR="0050361C" w:rsidRPr="00E80752" w:rsidRDefault="0050361C" w:rsidP="00FF6BA9">
      <w:pPr>
        <w:numPr>
          <w:ilvl w:val="1"/>
          <w:numId w:val="23"/>
        </w:numPr>
        <w:tabs>
          <w:tab w:val="left" w:pos="450"/>
        </w:tabs>
        <w:rPr>
          <w:rFonts w:ascii="Arial" w:hAnsi="Arial" w:cs="Arial"/>
          <w:bCs/>
          <w:sz w:val="24"/>
          <w:szCs w:val="24"/>
        </w:rPr>
      </w:pPr>
      <w:r w:rsidRPr="00E80752">
        <w:rPr>
          <w:rFonts w:ascii="Arial" w:hAnsi="Arial" w:cs="Arial"/>
          <w:bCs/>
          <w:sz w:val="24"/>
          <w:szCs w:val="24"/>
        </w:rPr>
        <w:t>Include the Tier’s Name and Location.</w:t>
      </w:r>
    </w:p>
    <w:p w14:paraId="4090CDD2" w14:textId="77777777" w:rsidR="00080438" w:rsidRPr="00E80752" w:rsidRDefault="0050361C" w:rsidP="00FF6BA9">
      <w:pPr>
        <w:numPr>
          <w:ilvl w:val="0"/>
          <w:numId w:val="23"/>
        </w:numPr>
        <w:rPr>
          <w:rFonts w:ascii="Arial" w:hAnsi="Arial" w:cs="Arial"/>
          <w:bCs/>
          <w:sz w:val="24"/>
          <w:szCs w:val="24"/>
        </w:rPr>
      </w:pPr>
      <w:r w:rsidRPr="00E80752">
        <w:rPr>
          <w:rFonts w:ascii="Arial" w:hAnsi="Arial" w:cs="Arial"/>
          <w:bCs/>
          <w:sz w:val="24"/>
          <w:szCs w:val="24"/>
        </w:rPr>
        <w:t xml:space="preserve">The above documentation must be submitted with a copy of the </w:t>
      </w:r>
      <w:r w:rsidR="00FF6BA9" w:rsidRPr="00E80752">
        <w:rPr>
          <w:rFonts w:ascii="Arial" w:hAnsi="Arial" w:cs="Arial"/>
          <w:bCs/>
          <w:sz w:val="24"/>
          <w:szCs w:val="24"/>
        </w:rPr>
        <w:t>signed “ Part Submission Warrant” after successful validation testing (if required), approved by</w:t>
      </w:r>
      <w:r w:rsidR="00EA5BAF" w:rsidRPr="00E80752">
        <w:rPr>
          <w:rFonts w:ascii="Arial" w:hAnsi="Arial" w:cs="Arial"/>
          <w:bCs/>
          <w:sz w:val="24"/>
          <w:szCs w:val="24"/>
        </w:rPr>
        <w:t xml:space="preserve"> Supplier Quality</w:t>
      </w:r>
      <w:r w:rsidR="00D25F6B" w:rsidRPr="00E80752">
        <w:rPr>
          <w:rFonts w:ascii="Arial" w:hAnsi="Arial" w:cs="Arial"/>
          <w:bCs/>
          <w:sz w:val="24"/>
          <w:szCs w:val="24"/>
        </w:rPr>
        <w:t xml:space="preserve"> </w:t>
      </w:r>
      <w:r w:rsidR="00EA5BAF" w:rsidRPr="00E80752">
        <w:rPr>
          <w:rFonts w:ascii="Arial" w:hAnsi="Arial" w:cs="Arial"/>
          <w:bCs/>
          <w:sz w:val="24"/>
          <w:szCs w:val="24"/>
        </w:rPr>
        <w:t xml:space="preserve"> Tooling Analyst</w:t>
      </w:r>
      <w:r w:rsidRPr="00E80752">
        <w:rPr>
          <w:rFonts w:ascii="Arial" w:hAnsi="Arial" w:cs="Arial"/>
          <w:bCs/>
          <w:sz w:val="24"/>
          <w:szCs w:val="24"/>
        </w:rPr>
        <w:t xml:space="preserve"> for payment.</w:t>
      </w:r>
      <w:r w:rsidR="00D25F6B" w:rsidRPr="00E80752">
        <w:rPr>
          <w:rFonts w:ascii="Arial" w:hAnsi="Arial" w:cs="Arial"/>
          <w:bCs/>
          <w:sz w:val="24"/>
          <w:szCs w:val="24"/>
        </w:rPr>
        <w:t xml:space="preserve"> </w:t>
      </w:r>
      <w:r w:rsidR="00135F85" w:rsidRPr="00E80752">
        <w:rPr>
          <w:rFonts w:ascii="Arial" w:hAnsi="Arial" w:cs="Arial"/>
          <w:bCs/>
          <w:sz w:val="24"/>
          <w:szCs w:val="24"/>
        </w:rPr>
        <w:t xml:space="preserve"> </w:t>
      </w:r>
      <w:r w:rsidR="00D25F6B" w:rsidRPr="00E80752">
        <w:rPr>
          <w:rFonts w:ascii="Arial" w:hAnsi="Arial" w:cs="Arial"/>
          <w:bCs/>
          <w:sz w:val="24"/>
          <w:szCs w:val="24"/>
        </w:rPr>
        <w:t>Send as attachments via electronic mail.</w:t>
      </w:r>
    </w:p>
    <w:p w14:paraId="0E34B7BA" w14:textId="77777777" w:rsidR="00D25F6B" w:rsidRPr="00E80752" w:rsidRDefault="00C5249B" w:rsidP="00FF6BA9">
      <w:pPr>
        <w:numPr>
          <w:ilvl w:val="1"/>
          <w:numId w:val="23"/>
        </w:numPr>
        <w:tabs>
          <w:tab w:val="left" w:pos="450"/>
        </w:tabs>
        <w:rPr>
          <w:rFonts w:ascii="Arial" w:hAnsi="Arial" w:cs="Arial"/>
          <w:bCs/>
          <w:sz w:val="24"/>
          <w:szCs w:val="24"/>
        </w:rPr>
      </w:pPr>
      <w:r w:rsidRPr="00E80752">
        <w:rPr>
          <w:rFonts w:ascii="Arial" w:hAnsi="Arial" w:cs="Arial"/>
          <w:bCs/>
          <w:sz w:val="24"/>
          <w:szCs w:val="24"/>
        </w:rPr>
        <w:t xml:space="preserve">The invoice </w:t>
      </w:r>
      <w:r w:rsidR="00080438" w:rsidRPr="00E80752">
        <w:rPr>
          <w:rFonts w:ascii="Arial" w:hAnsi="Arial" w:cs="Arial"/>
          <w:bCs/>
          <w:sz w:val="24"/>
          <w:szCs w:val="24"/>
        </w:rPr>
        <w:t>needs to be routed to Accounts Payable per Allison Terms and Conditions, paragraph 3, Billing.</w:t>
      </w:r>
    </w:p>
    <w:p w14:paraId="17790429" w14:textId="77777777" w:rsidR="0050361C" w:rsidRPr="00E80752" w:rsidRDefault="00EB4C34" w:rsidP="00FF6BA9">
      <w:pPr>
        <w:numPr>
          <w:ilvl w:val="0"/>
          <w:numId w:val="23"/>
        </w:numPr>
        <w:rPr>
          <w:rFonts w:ascii="Arial" w:hAnsi="Arial" w:cs="Arial"/>
          <w:bCs/>
          <w:sz w:val="24"/>
          <w:szCs w:val="24"/>
        </w:rPr>
      </w:pPr>
      <w:r w:rsidRPr="00E80752">
        <w:rPr>
          <w:rFonts w:ascii="Arial" w:hAnsi="Arial" w:cs="Arial"/>
          <w:bCs/>
          <w:sz w:val="24"/>
          <w:szCs w:val="24"/>
        </w:rPr>
        <w:t>For Tooling tied to DOE Grant Funding, the Tooling Asset Audit Sheet should be completed, signed, and submitted with PPAP Warrant.</w:t>
      </w:r>
    </w:p>
    <w:p w14:paraId="18A1451B" w14:textId="77777777" w:rsidR="00CE6C0E" w:rsidRPr="00E80752" w:rsidRDefault="00CE6C0E" w:rsidP="00FF6BA9">
      <w:pPr>
        <w:numPr>
          <w:ilvl w:val="0"/>
          <w:numId w:val="23"/>
        </w:numPr>
        <w:rPr>
          <w:rFonts w:ascii="Arial" w:hAnsi="Arial" w:cs="Arial"/>
          <w:bCs/>
          <w:sz w:val="24"/>
          <w:szCs w:val="24"/>
        </w:rPr>
      </w:pPr>
      <w:r w:rsidRPr="00E80752">
        <w:rPr>
          <w:rFonts w:ascii="Arial" w:hAnsi="Arial" w:cs="Arial"/>
          <w:bCs/>
          <w:sz w:val="24"/>
          <w:szCs w:val="24"/>
        </w:rPr>
        <w:t>Bailment Agreements must be signed by an authorized Supplier representative and returned to the ATI Tooling Analyst.</w:t>
      </w:r>
    </w:p>
    <w:p w14:paraId="7DE4D6BA" w14:textId="77777777" w:rsidR="009035A8" w:rsidRPr="00E80752" w:rsidRDefault="009035A8" w:rsidP="00FF6BA9">
      <w:pPr>
        <w:numPr>
          <w:ilvl w:val="0"/>
          <w:numId w:val="23"/>
        </w:numPr>
        <w:rPr>
          <w:rFonts w:ascii="Arial" w:hAnsi="Arial" w:cs="Arial"/>
          <w:bCs/>
          <w:sz w:val="24"/>
          <w:szCs w:val="24"/>
        </w:rPr>
      </w:pPr>
      <w:r w:rsidRPr="00E80752">
        <w:rPr>
          <w:rFonts w:ascii="Arial" w:hAnsi="Arial" w:cs="Arial"/>
          <w:bCs/>
          <w:sz w:val="24"/>
          <w:szCs w:val="24"/>
        </w:rPr>
        <w:t>A 20% Hold Back will be withheld upon invoicing until a successful Run at Rate has been completed and approved by ATI Supplier Quality.</w:t>
      </w:r>
      <w:r w:rsidR="00BF5617" w:rsidRPr="00E80752">
        <w:rPr>
          <w:rFonts w:ascii="Arial" w:hAnsi="Arial" w:cs="Arial"/>
          <w:bCs/>
          <w:sz w:val="24"/>
          <w:szCs w:val="24"/>
        </w:rPr>
        <w:t xml:space="preserve"> This Hold Back is applicable to invoices greater than $100,000 and may be waived if Supplier Quality deems that a Run at Rate is not required.</w:t>
      </w:r>
      <w:r w:rsidR="00964DB8" w:rsidRPr="00E80752">
        <w:rPr>
          <w:rFonts w:ascii="Arial" w:hAnsi="Arial" w:cs="Arial"/>
          <w:bCs/>
          <w:sz w:val="24"/>
          <w:szCs w:val="24"/>
        </w:rPr>
        <w:t xml:space="preserve"> </w:t>
      </w:r>
      <w:r w:rsidR="00444339" w:rsidRPr="00E80752">
        <w:rPr>
          <w:rFonts w:ascii="Arial" w:hAnsi="Arial" w:cs="Arial"/>
          <w:bCs/>
          <w:sz w:val="24"/>
          <w:szCs w:val="24"/>
        </w:rPr>
        <w:t>A Run at Rate is considered to be successful after the Supplier has proven their capability to be greater than the rate that they are contracted to.</w:t>
      </w:r>
      <w:r w:rsidR="00A56E96" w:rsidRPr="00E80752">
        <w:rPr>
          <w:rFonts w:ascii="Arial" w:hAnsi="Arial" w:cs="Arial"/>
          <w:bCs/>
          <w:sz w:val="24"/>
          <w:szCs w:val="24"/>
        </w:rPr>
        <w:t xml:space="preserve">  </w:t>
      </w:r>
      <w:r w:rsidR="00964DB8" w:rsidRPr="00E80752">
        <w:rPr>
          <w:rFonts w:ascii="Arial" w:hAnsi="Arial" w:cs="Arial"/>
          <w:bCs/>
          <w:sz w:val="24"/>
          <w:szCs w:val="24"/>
        </w:rPr>
        <w:t>Reference Al</w:t>
      </w:r>
      <w:r w:rsidR="00444339" w:rsidRPr="00E80752">
        <w:rPr>
          <w:rFonts w:ascii="Arial" w:hAnsi="Arial" w:cs="Arial"/>
          <w:bCs/>
          <w:sz w:val="24"/>
          <w:szCs w:val="24"/>
        </w:rPr>
        <w:t xml:space="preserve">lison </w:t>
      </w:r>
      <w:r w:rsidR="007E7187" w:rsidRPr="00E80752">
        <w:rPr>
          <w:rFonts w:ascii="Arial" w:hAnsi="Arial" w:cs="Arial"/>
          <w:bCs/>
          <w:sz w:val="24"/>
          <w:szCs w:val="24"/>
        </w:rPr>
        <w:t>Supplier Quality Manual AT-1927</w:t>
      </w:r>
      <w:r w:rsidR="00444339" w:rsidRPr="00E80752">
        <w:rPr>
          <w:rFonts w:ascii="Arial" w:hAnsi="Arial" w:cs="Arial"/>
          <w:bCs/>
          <w:sz w:val="24"/>
          <w:szCs w:val="24"/>
        </w:rPr>
        <w:t xml:space="preserve"> for details of the Run at Rate procedure.</w:t>
      </w:r>
    </w:p>
    <w:p w14:paraId="4F0E8712" w14:textId="77777777" w:rsidR="0050361C" w:rsidRPr="00E80752" w:rsidRDefault="0050361C" w:rsidP="0050361C">
      <w:pPr>
        <w:pStyle w:val="BodyText2"/>
        <w:jc w:val="left"/>
        <w:rPr>
          <w:rFonts w:ascii="Arial" w:hAnsi="Arial" w:cs="Arial"/>
          <w:sz w:val="24"/>
          <w:szCs w:val="24"/>
        </w:rPr>
      </w:pPr>
    </w:p>
    <w:p w14:paraId="7B608DC9" w14:textId="77777777" w:rsidR="0050361C" w:rsidRPr="00E80752" w:rsidRDefault="0050361C" w:rsidP="0050361C">
      <w:pPr>
        <w:pStyle w:val="BodyText2"/>
        <w:jc w:val="left"/>
        <w:rPr>
          <w:rFonts w:ascii="Arial" w:hAnsi="Arial" w:cs="Arial"/>
          <w:sz w:val="24"/>
          <w:szCs w:val="24"/>
        </w:rPr>
      </w:pPr>
      <w:r w:rsidRPr="00E80752">
        <w:rPr>
          <w:rFonts w:ascii="Arial" w:hAnsi="Arial" w:cs="Arial"/>
          <w:sz w:val="24"/>
          <w:szCs w:val="24"/>
          <w:u w:val="single"/>
        </w:rPr>
        <w:t>N</w:t>
      </w:r>
      <w:r w:rsidR="005A364E" w:rsidRPr="00E80752">
        <w:rPr>
          <w:rFonts w:ascii="Arial" w:hAnsi="Arial" w:cs="Arial"/>
          <w:sz w:val="24"/>
          <w:szCs w:val="24"/>
          <w:u w:val="single"/>
        </w:rPr>
        <w:t>ote</w:t>
      </w:r>
      <w:r w:rsidRPr="00E80752">
        <w:rPr>
          <w:rFonts w:ascii="Arial" w:hAnsi="Arial" w:cs="Arial"/>
          <w:sz w:val="24"/>
          <w:szCs w:val="24"/>
        </w:rPr>
        <w:t>:</w:t>
      </w:r>
    </w:p>
    <w:p w14:paraId="422C4677" w14:textId="7EF3B450" w:rsidR="0050361C" w:rsidRDefault="0050361C" w:rsidP="0050361C">
      <w:pPr>
        <w:pStyle w:val="BodyText2"/>
        <w:jc w:val="left"/>
        <w:rPr>
          <w:rFonts w:ascii="Arial" w:hAnsi="Arial" w:cs="Arial"/>
          <w:sz w:val="24"/>
          <w:szCs w:val="24"/>
        </w:rPr>
      </w:pPr>
      <w:r w:rsidRPr="00E80752">
        <w:rPr>
          <w:rFonts w:ascii="Arial" w:hAnsi="Arial" w:cs="Arial"/>
          <w:sz w:val="24"/>
          <w:szCs w:val="24"/>
        </w:rPr>
        <w:t xml:space="preserve">If your company has any ATI owned tools or gages that are not being used, (example tools and gages for obsolete or prototype parts), and your company believes they should be removed from the inventory, please submit a letter to your </w:t>
      </w:r>
      <w:r w:rsidR="00A56E96" w:rsidRPr="00E80752">
        <w:rPr>
          <w:rFonts w:ascii="Arial" w:hAnsi="Arial" w:cs="Arial"/>
          <w:sz w:val="24"/>
          <w:szCs w:val="24"/>
        </w:rPr>
        <w:t>Commodity Manager</w:t>
      </w:r>
      <w:r w:rsidR="00D36F31" w:rsidRPr="00E80752">
        <w:rPr>
          <w:rFonts w:ascii="Arial" w:hAnsi="Arial" w:cs="Arial"/>
          <w:sz w:val="24"/>
          <w:szCs w:val="24"/>
        </w:rPr>
        <w:t xml:space="preserve"> and Tooling Analyst</w:t>
      </w:r>
      <w:r w:rsidRPr="00E80752">
        <w:rPr>
          <w:rFonts w:ascii="Arial" w:hAnsi="Arial" w:cs="Arial"/>
          <w:sz w:val="24"/>
          <w:szCs w:val="24"/>
        </w:rPr>
        <w:t>, with a list of the tools and gages with part number(s), for ATI’s review and disposition.</w:t>
      </w:r>
    </w:p>
    <w:p w14:paraId="66595978" w14:textId="0CCA4CE7" w:rsidR="001F5FFD" w:rsidRDefault="001F5FFD" w:rsidP="0050361C">
      <w:pPr>
        <w:pStyle w:val="BodyText2"/>
        <w:jc w:val="left"/>
        <w:rPr>
          <w:rFonts w:ascii="Arial" w:hAnsi="Arial" w:cs="Arial"/>
          <w:sz w:val="24"/>
          <w:szCs w:val="24"/>
        </w:rPr>
      </w:pPr>
    </w:p>
    <w:p w14:paraId="47F4FA82" w14:textId="77777777" w:rsidR="001F5FFD" w:rsidRPr="00E80752" w:rsidRDefault="001F5FFD" w:rsidP="0050361C">
      <w:pPr>
        <w:pStyle w:val="BodyText2"/>
        <w:jc w:val="left"/>
        <w:rPr>
          <w:rFonts w:ascii="Arial" w:hAnsi="Arial" w:cs="Arial"/>
          <w:sz w:val="24"/>
          <w:szCs w:val="24"/>
        </w:rPr>
      </w:pPr>
    </w:p>
    <w:p w14:paraId="3798132E" w14:textId="47212513" w:rsidR="00793E77" w:rsidRDefault="00793E77" w:rsidP="002C2D90">
      <w:pPr>
        <w:pStyle w:val="BodyText2"/>
        <w:jc w:val="left"/>
        <w:rPr>
          <w:rFonts w:ascii="Arial" w:hAnsi="Arial" w:cs="Arial"/>
          <w:sz w:val="24"/>
          <w:szCs w:val="24"/>
          <w:u w:val="single"/>
        </w:rPr>
      </w:pPr>
    </w:p>
    <w:p w14:paraId="5D98247D" w14:textId="30BCC067" w:rsidR="00985579" w:rsidRDefault="00985579" w:rsidP="002C2D90">
      <w:pPr>
        <w:pStyle w:val="BodyText2"/>
        <w:jc w:val="left"/>
        <w:rPr>
          <w:rFonts w:ascii="Arial" w:hAnsi="Arial" w:cs="Arial"/>
          <w:sz w:val="24"/>
          <w:szCs w:val="24"/>
          <w:u w:val="single"/>
        </w:rPr>
      </w:pPr>
    </w:p>
    <w:p w14:paraId="542E05F6" w14:textId="77777777" w:rsidR="00985579" w:rsidRPr="00E80752" w:rsidRDefault="00985579" w:rsidP="002C2D90">
      <w:pPr>
        <w:pStyle w:val="BodyText2"/>
        <w:jc w:val="left"/>
        <w:rPr>
          <w:rFonts w:ascii="Arial" w:hAnsi="Arial" w:cs="Arial"/>
          <w:sz w:val="24"/>
          <w:szCs w:val="24"/>
          <w:u w:val="single"/>
        </w:rPr>
      </w:pPr>
    </w:p>
    <w:p w14:paraId="60249E48" w14:textId="77777777" w:rsidR="0071307F" w:rsidRPr="00985579" w:rsidRDefault="009152B4" w:rsidP="00063E63">
      <w:pPr>
        <w:rPr>
          <w:rFonts w:ascii="Arial" w:hAnsi="Arial" w:cs="Arial"/>
          <w:b/>
          <w:bCs/>
          <w:sz w:val="24"/>
          <w:szCs w:val="24"/>
        </w:rPr>
      </w:pPr>
      <w:r w:rsidRPr="00985579">
        <w:rPr>
          <w:rFonts w:ascii="Arial" w:hAnsi="Arial" w:cs="Arial"/>
          <w:b/>
          <w:bCs/>
          <w:sz w:val="24"/>
          <w:szCs w:val="24"/>
        </w:rPr>
        <w:lastRenderedPageBreak/>
        <w:t>4.</w:t>
      </w:r>
      <w:r w:rsidR="00825E67" w:rsidRPr="00985579">
        <w:rPr>
          <w:rFonts w:ascii="Arial" w:hAnsi="Arial" w:cs="Arial"/>
          <w:b/>
          <w:bCs/>
          <w:sz w:val="24"/>
          <w:szCs w:val="24"/>
        </w:rPr>
        <w:tab/>
      </w:r>
      <w:r w:rsidRPr="00985579">
        <w:rPr>
          <w:rFonts w:ascii="Arial" w:hAnsi="Arial" w:cs="Arial"/>
          <w:b/>
          <w:bCs/>
          <w:sz w:val="24"/>
          <w:szCs w:val="24"/>
          <w:u w:val="single"/>
        </w:rPr>
        <w:t xml:space="preserve"> </w:t>
      </w:r>
      <w:r w:rsidR="0071307F" w:rsidRPr="00985579">
        <w:rPr>
          <w:rFonts w:ascii="Arial" w:hAnsi="Arial" w:cs="Arial"/>
          <w:b/>
          <w:bCs/>
          <w:sz w:val="24"/>
          <w:szCs w:val="24"/>
          <w:u w:val="single"/>
        </w:rPr>
        <w:t>Appendices</w:t>
      </w:r>
    </w:p>
    <w:p w14:paraId="77D91070" w14:textId="77777777" w:rsidR="00546990" w:rsidRPr="00E80752" w:rsidRDefault="00546990" w:rsidP="0071307F">
      <w:pPr>
        <w:ind w:left="720"/>
        <w:rPr>
          <w:rFonts w:ascii="Arial" w:hAnsi="Arial" w:cs="Arial"/>
          <w:sz w:val="24"/>
          <w:szCs w:val="24"/>
        </w:rPr>
      </w:pPr>
      <w:r w:rsidRPr="00E80752">
        <w:rPr>
          <w:rFonts w:ascii="Arial" w:hAnsi="Arial" w:cs="Arial"/>
          <w:sz w:val="24"/>
          <w:szCs w:val="24"/>
        </w:rPr>
        <w:t>The following Appendices are not considered all-inclusive, but r</w:t>
      </w:r>
      <w:r w:rsidR="0004799A" w:rsidRPr="00E80752">
        <w:rPr>
          <w:rFonts w:ascii="Arial" w:hAnsi="Arial" w:cs="Arial"/>
          <w:sz w:val="24"/>
          <w:szCs w:val="24"/>
        </w:rPr>
        <w:t>at</w:t>
      </w:r>
      <w:r w:rsidRPr="00E80752">
        <w:rPr>
          <w:rFonts w:ascii="Arial" w:hAnsi="Arial" w:cs="Arial"/>
          <w:sz w:val="24"/>
          <w:szCs w:val="24"/>
        </w:rPr>
        <w:t xml:space="preserve">her are provided by </w:t>
      </w:r>
      <w:r w:rsidR="00BE705D" w:rsidRPr="00E80752">
        <w:rPr>
          <w:rFonts w:ascii="Arial" w:hAnsi="Arial" w:cs="Arial"/>
          <w:sz w:val="24"/>
          <w:szCs w:val="24"/>
        </w:rPr>
        <w:t>ATI</w:t>
      </w:r>
      <w:r w:rsidRPr="00E80752">
        <w:rPr>
          <w:rFonts w:ascii="Arial" w:hAnsi="Arial" w:cs="Arial"/>
          <w:sz w:val="24"/>
          <w:szCs w:val="24"/>
        </w:rPr>
        <w:t xml:space="preserve"> to assist suppliers in determining the acceptability or unacceptability of Special Tooling versus Capital Equipment/Investment or Facility costs.  These Appendices will be reviewed from time to time.  In any event, specific questions should be directed to the </w:t>
      </w:r>
      <w:r w:rsidR="00BE705D" w:rsidRPr="00E80752">
        <w:rPr>
          <w:rFonts w:ascii="Arial" w:hAnsi="Arial" w:cs="Arial"/>
          <w:sz w:val="24"/>
          <w:szCs w:val="24"/>
        </w:rPr>
        <w:t>ATI</w:t>
      </w:r>
      <w:r w:rsidRPr="00E80752">
        <w:rPr>
          <w:rFonts w:ascii="Arial" w:hAnsi="Arial" w:cs="Arial"/>
          <w:sz w:val="24"/>
          <w:szCs w:val="24"/>
        </w:rPr>
        <w:t xml:space="preserve"> </w:t>
      </w:r>
      <w:r w:rsidR="00A56E96" w:rsidRPr="00E80752">
        <w:rPr>
          <w:rFonts w:ascii="Arial" w:hAnsi="Arial" w:cs="Arial"/>
          <w:sz w:val="24"/>
          <w:szCs w:val="24"/>
        </w:rPr>
        <w:t>Commodity Manager</w:t>
      </w:r>
      <w:r w:rsidR="000A4404" w:rsidRPr="00E80752">
        <w:rPr>
          <w:rFonts w:ascii="Arial" w:hAnsi="Arial" w:cs="Arial"/>
          <w:sz w:val="24"/>
          <w:szCs w:val="24"/>
        </w:rPr>
        <w:t xml:space="preserve"> and/or Tooling Analyst</w:t>
      </w:r>
      <w:r w:rsidRPr="00E80752">
        <w:rPr>
          <w:rFonts w:ascii="Arial" w:hAnsi="Arial" w:cs="Arial"/>
          <w:sz w:val="24"/>
          <w:szCs w:val="24"/>
        </w:rPr>
        <w:t>.</w:t>
      </w:r>
    </w:p>
    <w:p w14:paraId="5D58822F" w14:textId="77777777" w:rsidR="00546990" w:rsidRPr="00E80752" w:rsidRDefault="00546990" w:rsidP="009152B4">
      <w:pPr>
        <w:pStyle w:val="Heading3"/>
        <w:numPr>
          <w:ilvl w:val="0"/>
          <w:numId w:val="0"/>
        </w:numPr>
        <w:ind w:left="1440"/>
        <w:rPr>
          <w:rFonts w:ascii="Arial" w:hAnsi="Arial" w:cs="Arial"/>
          <w:b w:val="0"/>
          <w:sz w:val="24"/>
          <w:szCs w:val="24"/>
          <w:u w:val="none"/>
        </w:rPr>
      </w:pPr>
    </w:p>
    <w:p w14:paraId="27873BB0" w14:textId="77777777" w:rsidR="00546990" w:rsidRPr="00985579" w:rsidRDefault="00546990" w:rsidP="00833190">
      <w:pPr>
        <w:pStyle w:val="Heading3"/>
        <w:numPr>
          <w:ilvl w:val="0"/>
          <w:numId w:val="0"/>
        </w:numPr>
        <w:rPr>
          <w:rFonts w:ascii="Arial" w:hAnsi="Arial" w:cs="Arial"/>
          <w:bCs/>
          <w:sz w:val="24"/>
          <w:szCs w:val="24"/>
        </w:rPr>
      </w:pPr>
      <w:r w:rsidRPr="00985579">
        <w:rPr>
          <w:rFonts w:ascii="Arial" w:hAnsi="Arial" w:cs="Arial"/>
          <w:bCs/>
          <w:sz w:val="24"/>
          <w:szCs w:val="24"/>
        </w:rPr>
        <w:t>Appendix A</w:t>
      </w:r>
    </w:p>
    <w:p w14:paraId="0A099706" w14:textId="77777777" w:rsidR="00546990" w:rsidRPr="00E80752" w:rsidRDefault="00546990">
      <w:pPr>
        <w:rPr>
          <w:rFonts w:ascii="Arial" w:hAnsi="Arial" w:cs="Arial"/>
          <w:sz w:val="24"/>
          <w:szCs w:val="24"/>
        </w:rPr>
      </w:pPr>
    </w:p>
    <w:tbl>
      <w:tblPr>
        <w:tblW w:w="9810" w:type="dxa"/>
        <w:tblInd w:w="23" w:type="dxa"/>
        <w:tblLayout w:type="fixed"/>
        <w:tblCellMar>
          <w:left w:w="0" w:type="dxa"/>
          <w:right w:w="0" w:type="dxa"/>
        </w:tblCellMar>
        <w:tblLook w:val="0000" w:firstRow="0" w:lastRow="0" w:firstColumn="0" w:lastColumn="0" w:noHBand="0" w:noVBand="0"/>
      </w:tblPr>
      <w:tblGrid>
        <w:gridCol w:w="6521"/>
        <w:gridCol w:w="1417"/>
        <w:gridCol w:w="1872"/>
      </w:tblGrid>
      <w:tr w:rsidR="00546990" w:rsidRPr="00E80752" w14:paraId="7697BF6E" w14:textId="77777777" w:rsidTr="00764E07">
        <w:trPr>
          <w:cantSplit/>
        </w:trPr>
        <w:tc>
          <w:tcPr>
            <w:tcW w:w="6521" w:type="dxa"/>
            <w:vMerge w:val="restart"/>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2CF36A9E" w14:textId="77777777" w:rsidR="00546990" w:rsidRPr="001F5FFD" w:rsidRDefault="00546990">
            <w:pPr>
              <w:rPr>
                <w:rFonts w:ascii="Arial" w:hAnsi="Arial" w:cs="Arial"/>
                <w:b/>
                <w:bCs/>
                <w:color w:val="FFFFFF" w:themeColor="background1"/>
                <w:sz w:val="24"/>
                <w:szCs w:val="24"/>
              </w:rPr>
            </w:pPr>
            <w:r w:rsidRPr="001F5FFD">
              <w:rPr>
                <w:rFonts w:ascii="Arial" w:hAnsi="Arial" w:cs="Arial"/>
                <w:b/>
                <w:bCs/>
                <w:color w:val="FFFFFF" w:themeColor="background1"/>
                <w:sz w:val="24"/>
                <w:szCs w:val="24"/>
              </w:rPr>
              <w:fldChar w:fldCharType="begin"/>
            </w:r>
            <w:r w:rsidRPr="001F5FFD">
              <w:rPr>
                <w:rFonts w:ascii="Arial" w:hAnsi="Arial" w:cs="Arial"/>
                <w:b/>
                <w:bCs/>
                <w:color w:val="FFFFFF" w:themeColor="background1"/>
                <w:sz w:val="24"/>
                <w:szCs w:val="24"/>
              </w:rPr>
              <w:instrText>PRIVATE</w:instrText>
            </w:r>
            <w:r w:rsidRPr="001F5FFD">
              <w:rPr>
                <w:rFonts w:ascii="Arial" w:hAnsi="Arial" w:cs="Arial"/>
                <w:b/>
                <w:bCs/>
                <w:color w:val="FFFFFF" w:themeColor="background1"/>
                <w:sz w:val="24"/>
                <w:szCs w:val="24"/>
              </w:rPr>
              <w:fldChar w:fldCharType="end"/>
            </w:r>
            <w:bookmarkStart w:id="0" w:name="ACQUISITION"/>
            <w:bookmarkEnd w:id="0"/>
          </w:p>
        </w:tc>
        <w:tc>
          <w:tcPr>
            <w:tcW w:w="3289" w:type="dxa"/>
            <w:gridSpan w:val="2"/>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114DF409"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Tooling and Rel</w:t>
            </w:r>
            <w:r w:rsidR="0004799A" w:rsidRPr="001F5FFD">
              <w:rPr>
                <w:rFonts w:ascii="Arial" w:hAnsi="Arial" w:cs="Arial"/>
                <w:b/>
                <w:bCs/>
                <w:color w:val="FFFFFF" w:themeColor="background1"/>
                <w:sz w:val="24"/>
                <w:szCs w:val="24"/>
              </w:rPr>
              <w:t>at</w:t>
            </w:r>
            <w:r w:rsidRPr="001F5FFD">
              <w:rPr>
                <w:rFonts w:ascii="Arial" w:hAnsi="Arial" w:cs="Arial"/>
                <w:b/>
                <w:bCs/>
                <w:color w:val="FFFFFF" w:themeColor="background1"/>
                <w:sz w:val="24"/>
                <w:szCs w:val="24"/>
              </w:rPr>
              <w:t xml:space="preserve">ed </w:t>
            </w:r>
            <w:r w:rsidRPr="001F5FFD">
              <w:rPr>
                <w:rFonts w:ascii="Arial" w:hAnsi="Arial" w:cs="Arial"/>
                <w:b/>
                <w:bCs/>
                <w:color w:val="FFFFFF" w:themeColor="background1"/>
                <w:sz w:val="24"/>
                <w:szCs w:val="24"/>
              </w:rPr>
              <w:br/>
              <w:t>Cost Items</w:t>
            </w:r>
          </w:p>
        </w:tc>
      </w:tr>
      <w:tr w:rsidR="00546990" w:rsidRPr="00E80752" w14:paraId="495A2BE3" w14:textId="77777777" w:rsidTr="00764E07">
        <w:trPr>
          <w:cantSplit/>
        </w:trPr>
        <w:tc>
          <w:tcPr>
            <w:tcW w:w="6521" w:type="dxa"/>
            <w:vMerge/>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3697C7B6" w14:textId="77777777" w:rsidR="00546990" w:rsidRPr="001F5FFD" w:rsidRDefault="00546990">
            <w:pPr>
              <w:rPr>
                <w:rFonts w:ascii="Arial" w:hAnsi="Arial" w:cs="Arial"/>
                <w:b/>
                <w:bCs/>
                <w:color w:val="FFFFFF" w:themeColor="background1"/>
                <w:sz w:val="24"/>
                <w:szCs w:val="24"/>
              </w:rPr>
            </w:pPr>
          </w:p>
        </w:tc>
        <w:tc>
          <w:tcPr>
            <w:tcW w:w="1417" w:type="dxa"/>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77D5688E"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Acceptable</w:t>
            </w:r>
          </w:p>
        </w:tc>
        <w:tc>
          <w:tcPr>
            <w:tcW w:w="1872" w:type="dxa"/>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51190ED0"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Not Acceptable</w:t>
            </w:r>
          </w:p>
        </w:tc>
      </w:tr>
      <w:tr w:rsidR="00546990" w:rsidRPr="00E80752" w14:paraId="3E8433F8" w14:textId="77777777" w:rsidTr="00043EF1">
        <w:tc>
          <w:tcPr>
            <w:tcW w:w="6521" w:type="dxa"/>
            <w:tcBorders>
              <w:top w:val="threeDEmboss" w:sz="6" w:space="0" w:color="000000"/>
              <w:left w:val="threeDEmboss" w:sz="6" w:space="0" w:color="000000"/>
              <w:bottom w:val="threeDEmboss" w:sz="6" w:space="0" w:color="000000"/>
              <w:right w:val="threeDEmboss" w:sz="6" w:space="0" w:color="000000"/>
            </w:tcBorders>
            <w:vAlign w:val="center"/>
          </w:tcPr>
          <w:p w14:paraId="235273A4" w14:textId="77777777" w:rsidR="00546990" w:rsidRPr="00E80752" w:rsidRDefault="00546990">
            <w:pPr>
              <w:jc w:val="both"/>
              <w:rPr>
                <w:rFonts w:ascii="Arial" w:hAnsi="Arial" w:cs="Arial"/>
                <w:sz w:val="24"/>
                <w:szCs w:val="24"/>
              </w:rPr>
            </w:pPr>
            <w:r w:rsidRPr="00E80752">
              <w:rPr>
                <w:rFonts w:ascii="Arial" w:hAnsi="Arial" w:cs="Arial"/>
                <w:sz w:val="24"/>
                <w:szCs w:val="24"/>
              </w:rPr>
              <w:t xml:space="preserve">Interest Carrying Costs </w:t>
            </w:r>
          </w:p>
        </w:tc>
        <w:tc>
          <w:tcPr>
            <w:tcW w:w="1417" w:type="dxa"/>
            <w:tcBorders>
              <w:top w:val="threeDEmboss" w:sz="6" w:space="0" w:color="000000"/>
              <w:left w:val="threeDEmboss" w:sz="6" w:space="0" w:color="000000"/>
              <w:bottom w:val="threeDEmboss" w:sz="6" w:space="0" w:color="000000"/>
              <w:right w:val="threeDEmboss" w:sz="6" w:space="0" w:color="000000"/>
            </w:tcBorders>
            <w:vAlign w:val="center"/>
          </w:tcPr>
          <w:p w14:paraId="2D2B1BB1" w14:textId="77777777" w:rsidR="00546990" w:rsidRPr="00E80752" w:rsidRDefault="00546990">
            <w:pPr>
              <w:jc w:val="center"/>
              <w:rPr>
                <w:rFonts w:ascii="Arial" w:hAnsi="Arial" w:cs="Arial"/>
                <w:sz w:val="24"/>
                <w:szCs w:val="24"/>
              </w:rPr>
            </w:pPr>
          </w:p>
        </w:tc>
        <w:tc>
          <w:tcPr>
            <w:tcW w:w="1872" w:type="dxa"/>
            <w:tcBorders>
              <w:top w:val="threeDEmboss" w:sz="6" w:space="0" w:color="000000"/>
              <w:left w:val="threeDEmboss" w:sz="6" w:space="0" w:color="000000"/>
              <w:bottom w:val="threeDEmboss" w:sz="6" w:space="0" w:color="000000"/>
              <w:right w:val="threeDEmboss" w:sz="6" w:space="0" w:color="000000"/>
            </w:tcBorders>
            <w:vAlign w:val="center"/>
          </w:tcPr>
          <w:p w14:paraId="69D22938"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067C4399" w14:textId="77777777" w:rsidTr="00043EF1">
        <w:tc>
          <w:tcPr>
            <w:tcW w:w="6521" w:type="dxa"/>
            <w:tcBorders>
              <w:top w:val="threeDEmboss" w:sz="6" w:space="0" w:color="000000"/>
              <w:left w:val="threeDEmboss" w:sz="6" w:space="0" w:color="000000"/>
              <w:bottom w:val="threeDEmboss" w:sz="6" w:space="0" w:color="000000"/>
              <w:right w:val="threeDEmboss" w:sz="6" w:space="0" w:color="000000"/>
            </w:tcBorders>
            <w:vAlign w:val="center"/>
          </w:tcPr>
          <w:p w14:paraId="70CA76C6" w14:textId="77777777" w:rsidR="00546990" w:rsidRPr="00E80752" w:rsidRDefault="00546990">
            <w:pPr>
              <w:jc w:val="both"/>
              <w:rPr>
                <w:rFonts w:ascii="Arial" w:hAnsi="Arial" w:cs="Arial"/>
                <w:sz w:val="24"/>
                <w:szCs w:val="24"/>
              </w:rPr>
            </w:pPr>
            <w:r w:rsidRPr="00E80752">
              <w:rPr>
                <w:rFonts w:ascii="Arial" w:hAnsi="Arial" w:cs="Arial"/>
                <w:sz w:val="24"/>
                <w:szCs w:val="24"/>
              </w:rPr>
              <w:t xml:space="preserve">Launch Costs </w:t>
            </w:r>
          </w:p>
        </w:tc>
        <w:tc>
          <w:tcPr>
            <w:tcW w:w="1417" w:type="dxa"/>
            <w:tcBorders>
              <w:top w:val="threeDEmboss" w:sz="6" w:space="0" w:color="000000"/>
              <w:left w:val="threeDEmboss" w:sz="6" w:space="0" w:color="000000"/>
              <w:bottom w:val="threeDEmboss" w:sz="6" w:space="0" w:color="000000"/>
              <w:right w:val="threeDEmboss" w:sz="6" w:space="0" w:color="000000"/>
            </w:tcBorders>
            <w:vAlign w:val="center"/>
          </w:tcPr>
          <w:p w14:paraId="223B8749" w14:textId="77777777" w:rsidR="00546990" w:rsidRPr="00E80752" w:rsidRDefault="00546990">
            <w:pPr>
              <w:jc w:val="center"/>
              <w:rPr>
                <w:rFonts w:ascii="Arial" w:hAnsi="Arial" w:cs="Arial"/>
                <w:sz w:val="24"/>
                <w:szCs w:val="24"/>
              </w:rPr>
            </w:pPr>
            <w:r w:rsidRPr="00E80752">
              <w:rPr>
                <w:rFonts w:ascii="Arial" w:hAnsi="Arial" w:cs="Arial"/>
                <w:sz w:val="24"/>
                <w:szCs w:val="24"/>
              </w:rPr>
              <w:t> </w:t>
            </w:r>
          </w:p>
        </w:tc>
        <w:tc>
          <w:tcPr>
            <w:tcW w:w="1872" w:type="dxa"/>
            <w:tcBorders>
              <w:top w:val="threeDEmboss" w:sz="6" w:space="0" w:color="000000"/>
              <w:left w:val="threeDEmboss" w:sz="6" w:space="0" w:color="000000"/>
              <w:bottom w:val="threeDEmboss" w:sz="6" w:space="0" w:color="000000"/>
              <w:right w:val="threeDEmboss" w:sz="6" w:space="0" w:color="000000"/>
            </w:tcBorders>
            <w:vAlign w:val="center"/>
          </w:tcPr>
          <w:p w14:paraId="60C1D103"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42DAE29A" w14:textId="77777777" w:rsidTr="00043EF1">
        <w:tc>
          <w:tcPr>
            <w:tcW w:w="6521" w:type="dxa"/>
            <w:tcBorders>
              <w:top w:val="threeDEmboss" w:sz="6" w:space="0" w:color="000000"/>
              <w:left w:val="threeDEmboss" w:sz="6" w:space="0" w:color="000000"/>
              <w:bottom w:val="threeDEmboss" w:sz="6" w:space="0" w:color="000000"/>
              <w:right w:val="threeDEmboss" w:sz="6" w:space="0" w:color="000000"/>
            </w:tcBorders>
            <w:vAlign w:val="center"/>
          </w:tcPr>
          <w:p w14:paraId="683A0073" w14:textId="77777777" w:rsidR="00546990" w:rsidRPr="00E80752" w:rsidRDefault="00546990">
            <w:pPr>
              <w:rPr>
                <w:rFonts w:ascii="Arial" w:hAnsi="Arial" w:cs="Arial"/>
                <w:sz w:val="24"/>
                <w:szCs w:val="24"/>
              </w:rPr>
            </w:pPr>
            <w:r w:rsidRPr="00E80752">
              <w:rPr>
                <w:rFonts w:ascii="Arial" w:hAnsi="Arial" w:cs="Arial"/>
                <w:sz w:val="24"/>
                <w:szCs w:val="24"/>
              </w:rPr>
              <w:t>Install</w:t>
            </w:r>
            <w:r w:rsidR="0004799A" w:rsidRPr="00E80752">
              <w:rPr>
                <w:rFonts w:ascii="Arial" w:hAnsi="Arial" w:cs="Arial"/>
                <w:sz w:val="24"/>
                <w:szCs w:val="24"/>
              </w:rPr>
              <w:t>at</w:t>
            </w:r>
            <w:r w:rsidRPr="00E80752">
              <w:rPr>
                <w:rFonts w:ascii="Arial" w:hAnsi="Arial" w:cs="Arial"/>
                <w:sz w:val="24"/>
                <w:szCs w:val="24"/>
              </w:rPr>
              <w:t>ion Costs, Set Up Costs, and Adapt</w:t>
            </w:r>
            <w:r w:rsidR="0004799A" w:rsidRPr="00E80752">
              <w:rPr>
                <w:rFonts w:ascii="Arial" w:hAnsi="Arial" w:cs="Arial"/>
                <w:sz w:val="24"/>
                <w:szCs w:val="24"/>
              </w:rPr>
              <w:t>ati</w:t>
            </w:r>
            <w:r w:rsidRPr="00E80752">
              <w:rPr>
                <w:rFonts w:ascii="Arial" w:hAnsi="Arial" w:cs="Arial"/>
                <w:sz w:val="24"/>
                <w:szCs w:val="24"/>
              </w:rPr>
              <w:t xml:space="preserve">on Costs of Tooling </w:t>
            </w:r>
          </w:p>
        </w:tc>
        <w:tc>
          <w:tcPr>
            <w:tcW w:w="1417" w:type="dxa"/>
            <w:tcBorders>
              <w:top w:val="threeDEmboss" w:sz="6" w:space="0" w:color="000000"/>
              <w:left w:val="threeDEmboss" w:sz="6" w:space="0" w:color="000000"/>
              <w:bottom w:val="threeDEmboss" w:sz="6" w:space="0" w:color="000000"/>
              <w:right w:val="threeDEmboss" w:sz="6" w:space="0" w:color="000000"/>
            </w:tcBorders>
            <w:vAlign w:val="center"/>
          </w:tcPr>
          <w:p w14:paraId="14301AA4"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872" w:type="dxa"/>
            <w:tcBorders>
              <w:top w:val="threeDEmboss" w:sz="6" w:space="0" w:color="000000"/>
              <w:left w:val="threeDEmboss" w:sz="6" w:space="0" w:color="000000"/>
              <w:bottom w:val="threeDEmboss" w:sz="6" w:space="0" w:color="000000"/>
              <w:right w:val="threeDEmboss" w:sz="6" w:space="0" w:color="000000"/>
            </w:tcBorders>
            <w:vAlign w:val="center"/>
          </w:tcPr>
          <w:p w14:paraId="147AB769"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2C2D90" w:rsidRPr="00E80752" w14:paraId="1AA80E38" w14:textId="77777777" w:rsidTr="00043EF1">
        <w:tc>
          <w:tcPr>
            <w:tcW w:w="6521" w:type="dxa"/>
            <w:tcBorders>
              <w:top w:val="threeDEmboss" w:sz="6" w:space="0" w:color="000000"/>
              <w:left w:val="threeDEmboss" w:sz="6" w:space="0" w:color="000000"/>
              <w:bottom w:val="threeDEmboss" w:sz="6" w:space="0" w:color="000000"/>
              <w:right w:val="threeDEmboss" w:sz="6" w:space="0" w:color="000000"/>
            </w:tcBorders>
            <w:vAlign w:val="center"/>
          </w:tcPr>
          <w:p w14:paraId="62341545" w14:textId="77777777" w:rsidR="002C2D90" w:rsidRPr="00E80752" w:rsidRDefault="002C2D90">
            <w:pPr>
              <w:rPr>
                <w:rFonts w:ascii="Arial" w:hAnsi="Arial" w:cs="Arial"/>
                <w:sz w:val="24"/>
                <w:szCs w:val="24"/>
              </w:rPr>
            </w:pPr>
          </w:p>
          <w:p w14:paraId="0320E46B" w14:textId="77777777" w:rsidR="002C2D90" w:rsidRPr="00E80752" w:rsidRDefault="002C2D90">
            <w:pPr>
              <w:rPr>
                <w:rFonts w:ascii="Arial" w:hAnsi="Arial" w:cs="Arial"/>
                <w:sz w:val="24"/>
                <w:szCs w:val="24"/>
              </w:rPr>
            </w:pPr>
          </w:p>
        </w:tc>
        <w:tc>
          <w:tcPr>
            <w:tcW w:w="1417" w:type="dxa"/>
            <w:tcBorders>
              <w:top w:val="threeDEmboss" w:sz="6" w:space="0" w:color="000000"/>
              <w:left w:val="threeDEmboss" w:sz="6" w:space="0" w:color="000000"/>
              <w:bottom w:val="threeDEmboss" w:sz="6" w:space="0" w:color="000000"/>
              <w:right w:val="threeDEmboss" w:sz="6" w:space="0" w:color="000000"/>
            </w:tcBorders>
            <w:vAlign w:val="center"/>
          </w:tcPr>
          <w:p w14:paraId="1FE78303" w14:textId="77777777" w:rsidR="002C2D90" w:rsidRPr="00E80752" w:rsidRDefault="002C2D90">
            <w:pPr>
              <w:rPr>
                <w:rFonts w:ascii="Arial" w:hAnsi="Arial" w:cs="Arial"/>
                <w:sz w:val="24"/>
                <w:szCs w:val="24"/>
              </w:rPr>
            </w:pPr>
          </w:p>
        </w:tc>
        <w:tc>
          <w:tcPr>
            <w:tcW w:w="1872" w:type="dxa"/>
            <w:tcBorders>
              <w:top w:val="threeDEmboss" w:sz="6" w:space="0" w:color="000000"/>
              <w:left w:val="threeDEmboss" w:sz="6" w:space="0" w:color="000000"/>
              <w:bottom w:val="threeDEmboss" w:sz="6" w:space="0" w:color="000000"/>
              <w:right w:val="threeDEmboss" w:sz="6" w:space="0" w:color="000000"/>
            </w:tcBorders>
            <w:vAlign w:val="center"/>
          </w:tcPr>
          <w:p w14:paraId="0F99CF08" w14:textId="77777777" w:rsidR="002C2D90" w:rsidRPr="00E80752" w:rsidRDefault="002C2D90">
            <w:pPr>
              <w:jc w:val="center"/>
              <w:rPr>
                <w:rFonts w:ascii="Arial" w:hAnsi="Arial" w:cs="Arial"/>
                <w:sz w:val="24"/>
                <w:szCs w:val="24"/>
              </w:rPr>
            </w:pPr>
          </w:p>
        </w:tc>
      </w:tr>
    </w:tbl>
    <w:p w14:paraId="3C36498B" w14:textId="77777777" w:rsidR="00546990" w:rsidRPr="00E80752" w:rsidRDefault="00546990">
      <w:pPr>
        <w:rPr>
          <w:rFonts w:ascii="Arial" w:hAnsi="Arial" w:cs="Arial"/>
          <w:sz w:val="24"/>
          <w:szCs w:val="24"/>
        </w:rPr>
      </w:pPr>
    </w:p>
    <w:p w14:paraId="09B0331D" w14:textId="77777777" w:rsidR="00546990" w:rsidRPr="00985579" w:rsidRDefault="00546990">
      <w:pPr>
        <w:pStyle w:val="Header"/>
        <w:tabs>
          <w:tab w:val="clear" w:pos="4320"/>
          <w:tab w:val="clear" w:pos="8640"/>
        </w:tabs>
        <w:rPr>
          <w:rFonts w:ascii="Arial" w:hAnsi="Arial" w:cs="Arial"/>
          <w:b/>
          <w:bCs/>
          <w:sz w:val="24"/>
          <w:szCs w:val="24"/>
          <w:u w:val="single"/>
        </w:rPr>
      </w:pPr>
      <w:r w:rsidRPr="00985579">
        <w:rPr>
          <w:rFonts w:ascii="Arial" w:hAnsi="Arial" w:cs="Arial"/>
          <w:b/>
          <w:bCs/>
          <w:sz w:val="24"/>
          <w:szCs w:val="24"/>
          <w:u w:val="single"/>
        </w:rPr>
        <w:t>Appendix B</w:t>
      </w:r>
    </w:p>
    <w:p w14:paraId="47A59C4D" w14:textId="77777777" w:rsidR="00546990" w:rsidRPr="00E80752" w:rsidRDefault="00546990">
      <w:pPr>
        <w:rPr>
          <w:rFonts w:ascii="Arial" w:hAnsi="Arial" w:cs="Arial"/>
          <w:sz w:val="24"/>
          <w:szCs w:val="24"/>
        </w:rPr>
      </w:pPr>
    </w:p>
    <w:tbl>
      <w:tblPr>
        <w:tblW w:w="9781" w:type="dxa"/>
        <w:tblInd w:w="23" w:type="dxa"/>
        <w:tblLayout w:type="fixed"/>
        <w:tblCellMar>
          <w:left w:w="0" w:type="dxa"/>
          <w:right w:w="0" w:type="dxa"/>
        </w:tblCellMar>
        <w:tblLook w:val="0000" w:firstRow="0" w:lastRow="0" w:firstColumn="0" w:lastColumn="0" w:noHBand="0" w:noVBand="0"/>
      </w:tblPr>
      <w:tblGrid>
        <w:gridCol w:w="6379"/>
        <w:gridCol w:w="1418"/>
        <w:gridCol w:w="1984"/>
      </w:tblGrid>
      <w:tr w:rsidR="001F5FFD" w:rsidRPr="001F5FFD" w14:paraId="7FB34BCC" w14:textId="77777777" w:rsidTr="00764E07">
        <w:trPr>
          <w:cantSplit/>
        </w:trPr>
        <w:tc>
          <w:tcPr>
            <w:tcW w:w="6379" w:type="dxa"/>
            <w:vMerge w:val="restart"/>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376A1BBA" w14:textId="77777777" w:rsidR="00546990" w:rsidRPr="001F5FFD" w:rsidRDefault="00546990">
            <w:pPr>
              <w:rPr>
                <w:rFonts w:ascii="Arial" w:hAnsi="Arial" w:cs="Arial"/>
                <w:b/>
                <w:bCs/>
                <w:color w:val="FFFFFF" w:themeColor="background1"/>
                <w:sz w:val="24"/>
                <w:szCs w:val="24"/>
              </w:rPr>
            </w:pPr>
            <w:r w:rsidRPr="001F5FFD">
              <w:rPr>
                <w:rFonts w:ascii="Arial" w:hAnsi="Arial" w:cs="Arial"/>
                <w:b/>
                <w:bCs/>
                <w:color w:val="FFFFFF" w:themeColor="background1"/>
                <w:sz w:val="24"/>
                <w:szCs w:val="24"/>
              </w:rPr>
              <w:t xml:space="preserve">STAMPING </w:t>
            </w:r>
            <w:r w:rsidRPr="001F5FFD">
              <w:rPr>
                <w:rFonts w:ascii="Arial" w:hAnsi="Arial" w:cs="Arial"/>
                <w:b/>
                <w:bCs/>
                <w:color w:val="FFFFFF" w:themeColor="background1"/>
                <w:sz w:val="24"/>
                <w:szCs w:val="24"/>
              </w:rPr>
              <w:fldChar w:fldCharType="begin"/>
            </w:r>
            <w:r w:rsidRPr="001F5FFD">
              <w:rPr>
                <w:rFonts w:ascii="Arial" w:hAnsi="Arial" w:cs="Arial"/>
                <w:b/>
                <w:bCs/>
                <w:color w:val="FFFFFF" w:themeColor="background1"/>
                <w:sz w:val="24"/>
                <w:szCs w:val="24"/>
              </w:rPr>
              <w:instrText>PRIVATE</w:instrText>
            </w:r>
            <w:r w:rsidRPr="001F5FFD">
              <w:rPr>
                <w:rFonts w:ascii="Arial" w:hAnsi="Arial" w:cs="Arial"/>
                <w:b/>
                <w:bCs/>
                <w:color w:val="FFFFFF" w:themeColor="background1"/>
                <w:sz w:val="24"/>
                <w:szCs w:val="24"/>
              </w:rPr>
              <w:fldChar w:fldCharType="end"/>
            </w:r>
            <w:bookmarkStart w:id="1" w:name="DIES"/>
            <w:bookmarkEnd w:id="1"/>
            <w:r w:rsidRPr="001F5FFD">
              <w:rPr>
                <w:rFonts w:ascii="Arial" w:hAnsi="Arial" w:cs="Arial"/>
                <w:b/>
                <w:bCs/>
                <w:color w:val="FFFFFF" w:themeColor="background1"/>
                <w:sz w:val="24"/>
                <w:szCs w:val="24"/>
              </w:rPr>
              <w:t>DIES</w:t>
            </w:r>
            <w:r w:rsidR="004C6F14" w:rsidRPr="001F5FFD">
              <w:rPr>
                <w:rFonts w:ascii="Arial" w:hAnsi="Arial" w:cs="Arial"/>
                <w:b/>
                <w:bCs/>
                <w:color w:val="FFFFFF" w:themeColor="background1"/>
                <w:sz w:val="24"/>
                <w:szCs w:val="24"/>
              </w:rPr>
              <w:t>:</w:t>
            </w:r>
          </w:p>
        </w:tc>
        <w:tc>
          <w:tcPr>
            <w:tcW w:w="3402" w:type="dxa"/>
            <w:gridSpan w:val="2"/>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7CB67BAB"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Tooling and Rel</w:t>
            </w:r>
            <w:r w:rsidR="0004799A" w:rsidRPr="001F5FFD">
              <w:rPr>
                <w:rFonts w:ascii="Arial" w:hAnsi="Arial" w:cs="Arial"/>
                <w:b/>
                <w:bCs/>
                <w:color w:val="FFFFFF" w:themeColor="background1"/>
                <w:sz w:val="24"/>
                <w:szCs w:val="24"/>
              </w:rPr>
              <w:t>at</w:t>
            </w:r>
            <w:r w:rsidRPr="001F5FFD">
              <w:rPr>
                <w:rFonts w:ascii="Arial" w:hAnsi="Arial" w:cs="Arial"/>
                <w:b/>
                <w:bCs/>
                <w:color w:val="FFFFFF" w:themeColor="background1"/>
                <w:sz w:val="24"/>
                <w:szCs w:val="24"/>
              </w:rPr>
              <w:t xml:space="preserve">ed </w:t>
            </w:r>
            <w:r w:rsidRPr="001F5FFD">
              <w:rPr>
                <w:rFonts w:ascii="Arial" w:hAnsi="Arial" w:cs="Arial"/>
                <w:b/>
                <w:bCs/>
                <w:color w:val="FFFFFF" w:themeColor="background1"/>
                <w:sz w:val="24"/>
                <w:szCs w:val="24"/>
              </w:rPr>
              <w:br/>
              <w:t xml:space="preserve">Cost Items </w:t>
            </w:r>
          </w:p>
        </w:tc>
      </w:tr>
      <w:tr w:rsidR="00546990" w:rsidRPr="00E80752" w14:paraId="19415603" w14:textId="77777777" w:rsidTr="00764E07">
        <w:trPr>
          <w:cantSplit/>
        </w:trPr>
        <w:tc>
          <w:tcPr>
            <w:tcW w:w="6379" w:type="dxa"/>
            <w:vMerge/>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1C6FDAE8" w14:textId="77777777" w:rsidR="00546990" w:rsidRPr="00E80752" w:rsidRDefault="00546990">
            <w:pPr>
              <w:rPr>
                <w:rFonts w:ascii="Arial" w:hAnsi="Arial" w:cs="Arial"/>
                <w:sz w:val="24"/>
                <w:szCs w:val="24"/>
              </w:rPr>
            </w:pPr>
          </w:p>
        </w:tc>
        <w:tc>
          <w:tcPr>
            <w:tcW w:w="1418" w:type="dxa"/>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0A2DAB42"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Acceptable</w:t>
            </w:r>
          </w:p>
        </w:tc>
        <w:tc>
          <w:tcPr>
            <w:tcW w:w="1984" w:type="dxa"/>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150FC691"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Not</w:t>
            </w:r>
            <w:r w:rsidRPr="001F5FFD">
              <w:rPr>
                <w:rFonts w:ascii="Arial" w:hAnsi="Arial" w:cs="Arial"/>
                <w:b/>
                <w:bCs/>
                <w:color w:val="FFFFFF" w:themeColor="background1"/>
                <w:sz w:val="24"/>
                <w:szCs w:val="24"/>
              </w:rPr>
              <w:br/>
              <w:t xml:space="preserve"> Acceptable </w:t>
            </w:r>
          </w:p>
        </w:tc>
      </w:tr>
      <w:tr w:rsidR="00546990" w:rsidRPr="00E80752" w14:paraId="0591E4AD"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7A8D6071" w14:textId="77777777" w:rsidR="00546990" w:rsidRPr="00E80752" w:rsidRDefault="00546990">
            <w:pPr>
              <w:rPr>
                <w:rFonts w:ascii="Arial" w:hAnsi="Arial" w:cs="Arial"/>
                <w:sz w:val="24"/>
                <w:szCs w:val="24"/>
              </w:rPr>
            </w:pPr>
            <w:r w:rsidRPr="00E80752">
              <w:rPr>
                <w:rFonts w:ascii="Arial" w:hAnsi="Arial" w:cs="Arial"/>
                <w:sz w:val="24"/>
                <w:szCs w:val="24"/>
              </w:rPr>
              <w:t>Air Cylinders (Only when Integral Part of Die)</w:t>
            </w:r>
          </w:p>
          <w:p w14:paraId="1CB9C777" w14:textId="77777777" w:rsidR="00546990" w:rsidRPr="00E80752" w:rsidRDefault="00546990">
            <w:pPr>
              <w:rPr>
                <w:rFonts w:ascii="Arial" w:hAnsi="Arial" w:cs="Arial"/>
                <w:sz w:val="24"/>
                <w:szCs w:val="24"/>
              </w:rPr>
            </w:pP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1E25CFD0" w14:textId="77777777" w:rsidR="00546990" w:rsidRPr="00E80752" w:rsidRDefault="00546990">
            <w:pPr>
              <w:rPr>
                <w:rFonts w:ascii="Arial" w:hAnsi="Arial" w:cs="Arial"/>
                <w:sz w:val="24"/>
                <w:szCs w:val="24"/>
              </w:rPr>
            </w:pPr>
            <w:r w:rsidRPr="00E80752">
              <w:rPr>
                <w:rFonts w:ascii="Arial" w:hAnsi="Arial" w:cs="Arial"/>
                <w:sz w:val="24"/>
                <w:szCs w:val="24"/>
              </w:rPr>
              <w:t>             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2BA21F27" w14:textId="77777777" w:rsidR="00546990" w:rsidRPr="00E80752" w:rsidRDefault="00546990">
            <w:pPr>
              <w:jc w:val="center"/>
              <w:rPr>
                <w:rFonts w:ascii="Arial" w:hAnsi="Arial" w:cs="Arial"/>
                <w:sz w:val="24"/>
                <w:szCs w:val="24"/>
              </w:rPr>
            </w:pPr>
          </w:p>
        </w:tc>
      </w:tr>
      <w:tr w:rsidR="00546990" w:rsidRPr="00E80752" w14:paraId="17B04641"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48FE7B97" w14:textId="77777777" w:rsidR="00546990" w:rsidRPr="00E80752" w:rsidRDefault="00546990">
            <w:pPr>
              <w:rPr>
                <w:rFonts w:ascii="Arial" w:hAnsi="Arial" w:cs="Arial"/>
                <w:sz w:val="24"/>
                <w:szCs w:val="24"/>
              </w:rPr>
            </w:pPr>
            <w:r w:rsidRPr="00E80752">
              <w:rPr>
                <w:rFonts w:ascii="Arial" w:hAnsi="Arial" w:cs="Arial"/>
                <w:sz w:val="24"/>
                <w:szCs w:val="24"/>
              </w:rPr>
              <w:t>Autom</w:t>
            </w:r>
            <w:r w:rsidR="0004799A" w:rsidRPr="00E80752">
              <w:rPr>
                <w:rFonts w:ascii="Arial" w:hAnsi="Arial" w:cs="Arial"/>
                <w:sz w:val="24"/>
                <w:szCs w:val="24"/>
              </w:rPr>
              <w:t>at</w:t>
            </w:r>
            <w:r w:rsidRPr="00E80752">
              <w:rPr>
                <w:rFonts w:ascii="Arial" w:hAnsi="Arial" w:cs="Arial"/>
                <w:sz w:val="24"/>
                <w:szCs w:val="24"/>
              </w:rPr>
              <w:t xml:space="preserve">ion (Only when Integral Part of Die) </w:t>
            </w:r>
          </w:p>
          <w:p w14:paraId="65D83947" w14:textId="77777777" w:rsidR="00546990" w:rsidRPr="00E80752" w:rsidRDefault="00546990">
            <w:pPr>
              <w:rPr>
                <w:rFonts w:ascii="Arial" w:hAnsi="Arial" w:cs="Arial"/>
                <w:sz w:val="24"/>
                <w:szCs w:val="24"/>
              </w:rPr>
            </w:pP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331A4870" w14:textId="77777777" w:rsidR="00546990" w:rsidRPr="00E80752" w:rsidRDefault="00546990">
            <w:pPr>
              <w:rPr>
                <w:rFonts w:ascii="Arial" w:hAnsi="Arial" w:cs="Arial"/>
                <w:sz w:val="24"/>
                <w:szCs w:val="24"/>
              </w:rPr>
            </w:pPr>
            <w:r w:rsidRPr="00E80752">
              <w:rPr>
                <w:rFonts w:ascii="Arial" w:hAnsi="Arial" w:cs="Arial"/>
                <w:sz w:val="24"/>
                <w:szCs w:val="24"/>
              </w:rPr>
              <w:t>             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1259BCE5" w14:textId="77777777" w:rsidR="00546990" w:rsidRPr="00E80752" w:rsidRDefault="00546990">
            <w:pPr>
              <w:jc w:val="center"/>
              <w:rPr>
                <w:rFonts w:ascii="Arial" w:hAnsi="Arial" w:cs="Arial"/>
                <w:sz w:val="24"/>
                <w:szCs w:val="24"/>
              </w:rPr>
            </w:pPr>
          </w:p>
        </w:tc>
      </w:tr>
      <w:tr w:rsidR="00546990" w:rsidRPr="00E80752" w14:paraId="41460703"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6083F3C4" w14:textId="77777777" w:rsidR="00546990" w:rsidRPr="00E80752" w:rsidRDefault="00546990">
            <w:pPr>
              <w:rPr>
                <w:rFonts w:ascii="Arial" w:hAnsi="Arial" w:cs="Arial"/>
                <w:sz w:val="24"/>
                <w:szCs w:val="24"/>
              </w:rPr>
            </w:pPr>
            <w:r w:rsidRPr="00E80752">
              <w:rPr>
                <w:rFonts w:ascii="Arial" w:hAnsi="Arial" w:cs="Arial"/>
                <w:sz w:val="24"/>
                <w:szCs w:val="24"/>
              </w:rPr>
              <w:t xml:space="preserve">Binder Development </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412BA355"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4225DAC1"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015C3A18"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3687E352" w14:textId="77777777" w:rsidR="00546990" w:rsidRPr="00E80752" w:rsidRDefault="00546990">
            <w:pPr>
              <w:rPr>
                <w:rFonts w:ascii="Arial" w:hAnsi="Arial" w:cs="Arial"/>
                <w:sz w:val="24"/>
                <w:szCs w:val="24"/>
              </w:rPr>
            </w:pPr>
            <w:r w:rsidRPr="00E80752">
              <w:rPr>
                <w:rFonts w:ascii="Arial" w:hAnsi="Arial" w:cs="Arial"/>
                <w:sz w:val="24"/>
                <w:szCs w:val="24"/>
              </w:rPr>
              <w:t>Bolster Pl</w:t>
            </w:r>
            <w:r w:rsidR="0004799A" w:rsidRPr="00E80752">
              <w:rPr>
                <w:rFonts w:ascii="Arial" w:hAnsi="Arial" w:cs="Arial"/>
                <w:sz w:val="24"/>
                <w:szCs w:val="24"/>
              </w:rPr>
              <w:t>at</w:t>
            </w:r>
            <w:r w:rsidRPr="00E80752">
              <w:rPr>
                <w:rFonts w:ascii="Arial" w:hAnsi="Arial" w:cs="Arial"/>
                <w:sz w:val="24"/>
                <w:szCs w:val="24"/>
              </w:rPr>
              <w:t xml:space="preserve">es </w:t>
            </w:r>
          </w:p>
          <w:p w14:paraId="1628837A" w14:textId="77777777" w:rsidR="00546990" w:rsidRPr="00E80752" w:rsidRDefault="00546990">
            <w:pPr>
              <w:rPr>
                <w:rFonts w:ascii="Arial" w:hAnsi="Arial" w:cs="Arial"/>
                <w:sz w:val="24"/>
                <w:szCs w:val="24"/>
              </w:rPr>
            </w:pP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2B48AC20"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1E000212"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34489E97"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4A2D5E1F" w14:textId="77777777" w:rsidR="00546990" w:rsidRPr="00E80752" w:rsidRDefault="00546990">
            <w:pPr>
              <w:rPr>
                <w:rFonts w:ascii="Arial" w:hAnsi="Arial" w:cs="Arial"/>
                <w:sz w:val="24"/>
                <w:szCs w:val="24"/>
              </w:rPr>
            </w:pPr>
            <w:r w:rsidRPr="00E80752">
              <w:rPr>
                <w:rFonts w:ascii="Arial" w:hAnsi="Arial" w:cs="Arial"/>
                <w:sz w:val="24"/>
                <w:szCs w:val="24"/>
              </w:rPr>
              <w:t>Designs Directly Rel</w:t>
            </w:r>
            <w:r w:rsidR="0004799A" w:rsidRPr="00E80752">
              <w:rPr>
                <w:rFonts w:ascii="Arial" w:hAnsi="Arial" w:cs="Arial"/>
                <w:sz w:val="24"/>
                <w:szCs w:val="24"/>
              </w:rPr>
              <w:t>at</w:t>
            </w:r>
            <w:r w:rsidRPr="00E80752">
              <w:rPr>
                <w:rFonts w:ascii="Arial" w:hAnsi="Arial" w:cs="Arial"/>
                <w:sz w:val="24"/>
                <w:szCs w:val="24"/>
              </w:rPr>
              <w:t>ed to Dies and Details – See Tooling Costs and Audit Guidelines.</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498095F7"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65060DB4"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04C8A546"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60F8C56B" w14:textId="77777777" w:rsidR="00546990" w:rsidRPr="00E80752" w:rsidRDefault="00546990">
            <w:pPr>
              <w:rPr>
                <w:rFonts w:ascii="Arial" w:hAnsi="Arial" w:cs="Arial"/>
                <w:sz w:val="24"/>
                <w:szCs w:val="24"/>
              </w:rPr>
            </w:pPr>
            <w:r w:rsidRPr="00E80752">
              <w:rPr>
                <w:rFonts w:ascii="Arial" w:hAnsi="Arial" w:cs="Arial"/>
                <w:sz w:val="24"/>
                <w:szCs w:val="24"/>
              </w:rPr>
              <w:t>Die Models - Die models are acceptable only when:</w:t>
            </w:r>
            <w:r w:rsidRPr="00E80752">
              <w:rPr>
                <w:rFonts w:ascii="Arial" w:hAnsi="Arial" w:cs="Arial"/>
                <w:sz w:val="24"/>
                <w:szCs w:val="24"/>
              </w:rPr>
              <w:br/>
              <w:t xml:space="preserve"> * No CAD d</w:t>
            </w:r>
            <w:r w:rsidR="0004799A" w:rsidRPr="00E80752">
              <w:rPr>
                <w:rFonts w:ascii="Arial" w:hAnsi="Arial" w:cs="Arial"/>
                <w:sz w:val="24"/>
                <w:szCs w:val="24"/>
              </w:rPr>
              <w:t>at</w:t>
            </w:r>
            <w:r w:rsidRPr="00E80752">
              <w:rPr>
                <w:rFonts w:ascii="Arial" w:hAnsi="Arial" w:cs="Arial"/>
                <w:sz w:val="24"/>
                <w:szCs w:val="24"/>
              </w:rPr>
              <w:t>a is available and model would be the "Master".</w:t>
            </w:r>
            <w:r w:rsidRPr="00E80752">
              <w:rPr>
                <w:rFonts w:ascii="Arial" w:hAnsi="Arial" w:cs="Arial"/>
                <w:sz w:val="24"/>
                <w:szCs w:val="24"/>
              </w:rPr>
              <w:br/>
              <w:t xml:space="preserve"> </w:t>
            </w:r>
            <w:r w:rsidR="00CD5643" w:rsidRPr="00E80752">
              <w:rPr>
                <w:rFonts w:ascii="Arial" w:hAnsi="Arial" w:cs="Arial"/>
                <w:sz w:val="24"/>
                <w:szCs w:val="24"/>
              </w:rPr>
              <w:t xml:space="preserve">* An ATI engineering request with prior approval from finance is charged to the engineering budget, not the special tools program budget (including sight models). </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42BA8D69"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09CFD26F" w14:textId="77777777" w:rsidR="00546990" w:rsidRPr="00E80752" w:rsidRDefault="00546990">
            <w:pPr>
              <w:jc w:val="center"/>
              <w:rPr>
                <w:rFonts w:ascii="Arial" w:hAnsi="Arial" w:cs="Arial"/>
                <w:sz w:val="24"/>
                <w:szCs w:val="24"/>
              </w:rPr>
            </w:pPr>
          </w:p>
        </w:tc>
      </w:tr>
      <w:tr w:rsidR="00546990" w:rsidRPr="00E80752" w14:paraId="6FF185F5"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207923B5" w14:textId="77777777" w:rsidR="00546990" w:rsidRPr="00E80752" w:rsidRDefault="00546990">
            <w:pPr>
              <w:rPr>
                <w:rFonts w:ascii="Arial" w:hAnsi="Arial" w:cs="Arial"/>
                <w:sz w:val="24"/>
                <w:szCs w:val="24"/>
              </w:rPr>
            </w:pPr>
            <w:r w:rsidRPr="00E80752">
              <w:rPr>
                <w:rFonts w:ascii="Arial" w:hAnsi="Arial" w:cs="Arial"/>
                <w:sz w:val="24"/>
                <w:szCs w:val="24"/>
              </w:rPr>
              <w:t>Die Risers - (Unless Integral Part of Die)</w:t>
            </w:r>
          </w:p>
          <w:p w14:paraId="625B8FD9" w14:textId="77777777" w:rsidR="00546990" w:rsidRPr="00E80752" w:rsidRDefault="00546990">
            <w:pPr>
              <w:rPr>
                <w:rFonts w:ascii="Arial" w:hAnsi="Arial" w:cs="Arial"/>
                <w:sz w:val="24"/>
                <w:szCs w:val="24"/>
              </w:rPr>
            </w:pPr>
            <w:r w:rsidRPr="00E80752">
              <w:rPr>
                <w:rFonts w:ascii="Arial" w:hAnsi="Arial" w:cs="Arial"/>
                <w:sz w:val="24"/>
                <w:szCs w:val="24"/>
              </w:rPr>
              <w:t xml:space="preserve"> </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6DAA6167"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3C67AA00"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63916EC5"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1FACFE8B" w14:textId="77777777" w:rsidR="00546990" w:rsidRPr="00E80752" w:rsidRDefault="00546990">
            <w:pPr>
              <w:rPr>
                <w:rFonts w:ascii="Arial" w:hAnsi="Arial" w:cs="Arial"/>
                <w:sz w:val="24"/>
                <w:szCs w:val="24"/>
              </w:rPr>
            </w:pPr>
            <w:r w:rsidRPr="00E80752">
              <w:rPr>
                <w:rFonts w:ascii="Arial" w:hAnsi="Arial" w:cs="Arial"/>
                <w:sz w:val="24"/>
                <w:szCs w:val="24"/>
              </w:rPr>
              <w:lastRenderedPageBreak/>
              <w:t>Dies - Coining; Cold Forming; Compacting (for powdered metal parts before sintering); Extrusion; Forging; Progressive; Sizing (for powdered metal parts before sintering); Stamping; Straightening; Transfer</w:t>
            </w:r>
          </w:p>
          <w:p w14:paraId="4AADDBC2" w14:textId="77777777" w:rsidR="00546990" w:rsidRPr="00E80752" w:rsidRDefault="00546990">
            <w:pPr>
              <w:rPr>
                <w:rFonts w:ascii="Arial" w:hAnsi="Arial" w:cs="Arial"/>
                <w:sz w:val="24"/>
                <w:szCs w:val="24"/>
              </w:rPr>
            </w:pP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0AD48356"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15BF3643"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6D8633AE" w14:textId="77777777" w:rsidTr="0090620D">
        <w:tc>
          <w:tcPr>
            <w:tcW w:w="6379" w:type="dxa"/>
            <w:tcBorders>
              <w:top w:val="threeDEmboss" w:sz="6" w:space="0" w:color="000000"/>
              <w:left w:val="threeDEmboss" w:sz="6" w:space="0" w:color="000000"/>
              <w:bottom w:val="threeDEmboss" w:sz="6" w:space="0" w:color="000000"/>
              <w:right w:val="threeDEmboss" w:sz="6" w:space="0" w:color="000000"/>
            </w:tcBorders>
            <w:vAlign w:val="center"/>
          </w:tcPr>
          <w:p w14:paraId="5D5371E0" w14:textId="77777777" w:rsidR="00546990" w:rsidRPr="00E80752" w:rsidRDefault="00546990">
            <w:pPr>
              <w:rPr>
                <w:rFonts w:ascii="Arial" w:hAnsi="Arial" w:cs="Arial"/>
                <w:sz w:val="24"/>
                <w:szCs w:val="24"/>
              </w:rPr>
            </w:pPr>
            <w:r w:rsidRPr="00E80752">
              <w:rPr>
                <w:rFonts w:ascii="Arial" w:hAnsi="Arial" w:cs="Arial"/>
                <w:sz w:val="24"/>
                <w:szCs w:val="24"/>
              </w:rPr>
              <w:t>Try Out Sheet Stock – Specified M</w:t>
            </w:r>
            <w:r w:rsidR="0004799A" w:rsidRPr="00E80752">
              <w:rPr>
                <w:rFonts w:ascii="Arial" w:hAnsi="Arial" w:cs="Arial"/>
                <w:sz w:val="24"/>
                <w:szCs w:val="24"/>
              </w:rPr>
              <w:t>at</w:t>
            </w:r>
            <w:r w:rsidRPr="00E80752">
              <w:rPr>
                <w:rFonts w:ascii="Arial" w:hAnsi="Arial" w:cs="Arial"/>
                <w:sz w:val="24"/>
                <w:szCs w:val="24"/>
              </w:rPr>
              <w:t>erial used for tryout only.</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6544974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136D91FC" w14:textId="77777777" w:rsidR="00546990" w:rsidRPr="00E80752" w:rsidRDefault="00546990">
            <w:pPr>
              <w:rPr>
                <w:rFonts w:ascii="Arial" w:hAnsi="Arial" w:cs="Arial"/>
                <w:sz w:val="24"/>
                <w:szCs w:val="24"/>
              </w:rPr>
            </w:pPr>
            <w:r w:rsidRPr="00E80752">
              <w:rPr>
                <w:rFonts w:ascii="Arial" w:hAnsi="Arial" w:cs="Arial"/>
                <w:sz w:val="24"/>
                <w:szCs w:val="24"/>
              </w:rPr>
              <w:t> </w:t>
            </w:r>
          </w:p>
        </w:tc>
      </w:tr>
    </w:tbl>
    <w:p w14:paraId="173C0644" w14:textId="77777777" w:rsidR="001F5FFD" w:rsidRDefault="001F5FFD">
      <w:pPr>
        <w:pStyle w:val="Header"/>
        <w:tabs>
          <w:tab w:val="clear" w:pos="4320"/>
          <w:tab w:val="clear" w:pos="8640"/>
        </w:tabs>
        <w:rPr>
          <w:rFonts w:ascii="Arial" w:hAnsi="Arial" w:cs="Arial"/>
          <w:sz w:val="24"/>
          <w:szCs w:val="24"/>
          <w:u w:val="single"/>
        </w:rPr>
      </w:pPr>
    </w:p>
    <w:p w14:paraId="507990D2" w14:textId="4CB6ADF2" w:rsidR="00546990" w:rsidRPr="00985579" w:rsidRDefault="00546990">
      <w:pPr>
        <w:pStyle w:val="Header"/>
        <w:tabs>
          <w:tab w:val="clear" w:pos="4320"/>
          <w:tab w:val="clear" w:pos="8640"/>
        </w:tabs>
        <w:rPr>
          <w:rFonts w:ascii="Arial" w:hAnsi="Arial" w:cs="Arial"/>
          <w:b/>
          <w:bCs/>
          <w:sz w:val="24"/>
          <w:szCs w:val="24"/>
          <w:u w:val="single"/>
        </w:rPr>
      </w:pPr>
      <w:r w:rsidRPr="00985579">
        <w:rPr>
          <w:rFonts w:ascii="Arial" w:hAnsi="Arial" w:cs="Arial"/>
          <w:b/>
          <w:bCs/>
          <w:sz w:val="24"/>
          <w:szCs w:val="24"/>
          <w:u w:val="single"/>
        </w:rPr>
        <w:t>Appendix C</w:t>
      </w:r>
    </w:p>
    <w:p w14:paraId="62B5B6CE" w14:textId="77777777" w:rsidR="00546990" w:rsidRPr="00E80752" w:rsidRDefault="00546990">
      <w:pPr>
        <w:rPr>
          <w:rFonts w:ascii="Arial" w:hAnsi="Arial" w:cs="Arial"/>
          <w:sz w:val="24"/>
          <w:szCs w:val="24"/>
        </w:rPr>
      </w:pPr>
    </w:p>
    <w:tbl>
      <w:tblPr>
        <w:tblW w:w="9838" w:type="dxa"/>
        <w:tblInd w:w="23" w:type="dxa"/>
        <w:tblLayout w:type="fixed"/>
        <w:tblCellMar>
          <w:left w:w="0" w:type="dxa"/>
          <w:right w:w="0" w:type="dxa"/>
        </w:tblCellMar>
        <w:tblLook w:val="0000" w:firstRow="0" w:lastRow="0" w:firstColumn="0" w:lastColumn="0" w:noHBand="0" w:noVBand="0"/>
      </w:tblPr>
      <w:tblGrid>
        <w:gridCol w:w="6660"/>
        <w:gridCol w:w="1350"/>
        <w:gridCol w:w="1828"/>
      </w:tblGrid>
      <w:tr w:rsidR="00546990" w:rsidRPr="00E80752" w14:paraId="65DCA648" w14:textId="77777777" w:rsidTr="00764E07">
        <w:trPr>
          <w:cantSplit/>
          <w:trHeight w:val="444"/>
        </w:trPr>
        <w:tc>
          <w:tcPr>
            <w:tcW w:w="6660" w:type="dxa"/>
            <w:vMerge w:val="restart"/>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7032F9F7" w14:textId="77777777" w:rsidR="00546990" w:rsidRPr="001F5FFD" w:rsidRDefault="00546990">
            <w:pPr>
              <w:rPr>
                <w:rFonts w:ascii="Arial" w:hAnsi="Arial" w:cs="Arial"/>
                <w:b/>
                <w:bCs/>
                <w:color w:val="FFFFFF" w:themeColor="background1"/>
                <w:sz w:val="24"/>
                <w:szCs w:val="24"/>
              </w:rPr>
            </w:pPr>
            <w:r w:rsidRPr="001F5FFD">
              <w:rPr>
                <w:rFonts w:ascii="Arial" w:hAnsi="Arial" w:cs="Arial"/>
                <w:b/>
                <w:bCs/>
                <w:color w:val="FFFFFF" w:themeColor="background1"/>
                <w:sz w:val="24"/>
                <w:szCs w:val="24"/>
              </w:rPr>
              <w:fldChar w:fldCharType="begin"/>
            </w:r>
            <w:r w:rsidRPr="001F5FFD">
              <w:rPr>
                <w:rFonts w:ascii="Arial" w:hAnsi="Arial" w:cs="Arial"/>
                <w:b/>
                <w:bCs/>
                <w:color w:val="FFFFFF" w:themeColor="background1"/>
                <w:sz w:val="24"/>
                <w:szCs w:val="24"/>
              </w:rPr>
              <w:instrText>PRIVATE</w:instrText>
            </w:r>
            <w:r w:rsidRPr="001F5FFD">
              <w:rPr>
                <w:rFonts w:ascii="Arial" w:hAnsi="Arial" w:cs="Arial"/>
                <w:b/>
                <w:bCs/>
                <w:color w:val="FFFFFF" w:themeColor="background1"/>
                <w:sz w:val="24"/>
                <w:szCs w:val="24"/>
              </w:rPr>
              <w:fldChar w:fldCharType="end"/>
            </w:r>
            <w:bookmarkStart w:id="2" w:name="ELECTRICAL_WIRE"/>
            <w:bookmarkEnd w:id="2"/>
            <w:r w:rsidRPr="001F5FFD">
              <w:rPr>
                <w:rFonts w:ascii="Arial" w:hAnsi="Arial" w:cs="Arial"/>
                <w:b/>
                <w:bCs/>
                <w:color w:val="FFFFFF" w:themeColor="background1"/>
                <w:sz w:val="24"/>
                <w:szCs w:val="24"/>
              </w:rPr>
              <w:t xml:space="preserve">ELECTRICAL WIRE HARNESSES: </w:t>
            </w:r>
            <w:r w:rsidRPr="001F5FFD">
              <w:rPr>
                <w:rFonts w:ascii="Arial" w:hAnsi="Arial" w:cs="Arial"/>
                <w:b/>
                <w:bCs/>
                <w:color w:val="FFFFFF" w:themeColor="background1"/>
                <w:sz w:val="24"/>
                <w:szCs w:val="24"/>
              </w:rPr>
              <w:br/>
              <w:t>   Components, Assembly, and Testing</w:t>
            </w:r>
          </w:p>
        </w:tc>
        <w:tc>
          <w:tcPr>
            <w:tcW w:w="3178" w:type="dxa"/>
            <w:gridSpan w:val="2"/>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6EAC5F9B"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Tooling and Rel</w:t>
            </w:r>
            <w:r w:rsidR="0004799A" w:rsidRPr="001F5FFD">
              <w:rPr>
                <w:rFonts w:ascii="Arial" w:hAnsi="Arial" w:cs="Arial"/>
                <w:b/>
                <w:bCs/>
                <w:color w:val="FFFFFF" w:themeColor="background1"/>
                <w:sz w:val="24"/>
                <w:szCs w:val="24"/>
              </w:rPr>
              <w:t>at</w:t>
            </w:r>
            <w:r w:rsidRPr="001F5FFD">
              <w:rPr>
                <w:rFonts w:ascii="Arial" w:hAnsi="Arial" w:cs="Arial"/>
                <w:b/>
                <w:bCs/>
                <w:color w:val="FFFFFF" w:themeColor="background1"/>
                <w:sz w:val="24"/>
                <w:szCs w:val="24"/>
              </w:rPr>
              <w:t xml:space="preserve">ed </w:t>
            </w:r>
            <w:r w:rsidRPr="001F5FFD">
              <w:rPr>
                <w:rFonts w:ascii="Arial" w:hAnsi="Arial" w:cs="Arial"/>
                <w:b/>
                <w:bCs/>
                <w:color w:val="FFFFFF" w:themeColor="background1"/>
                <w:sz w:val="24"/>
                <w:szCs w:val="24"/>
              </w:rPr>
              <w:br/>
              <w:t>Cost Items</w:t>
            </w:r>
          </w:p>
        </w:tc>
      </w:tr>
      <w:tr w:rsidR="00546990" w:rsidRPr="00E80752" w14:paraId="50323F76" w14:textId="77777777" w:rsidTr="00764E07">
        <w:trPr>
          <w:cantSplit/>
          <w:trHeight w:val="135"/>
        </w:trPr>
        <w:tc>
          <w:tcPr>
            <w:tcW w:w="6660" w:type="dxa"/>
            <w:vMerge/>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5CE4046D" w14:textId="77777777" w:rsidR="00546990" w:rsidRPr="001F5FFD" w:rsidRDefault="00546990">
            <w:pPr>
              <w:rPr>
                <w:rFonts w:ascii="Arial" w:hAnsi="Arial" w:cs="Arial"/>
                <w:b/>
                <w:bCs/>
                <w:color w:val="FFFFFF" w:themeColor="background1"/>
                <w:sz w:val="24"/>
                <w:szCs w:val="24"/>
              </w:rPr>
            </w:pPr>
          </w:p>
        </w:tc>
        <w:tc>
          <w:tcPr>
            <w:tcW w:w="1350" w:type="dxa"/>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328AB57F"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Acceptable</w:t>
            </w:r>
          </w:p>
        </w:tc>
        <w:tc>
          <w:tcPr>
            <w:tcW w:w="1828" w:type="dxa"/>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0E619232"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 xml:space="preserve">Not </w:t>
            </w:r>
            <w:r w:rsidRPr="001F5FFD">
              <w:rPr>
                <w:rFonts w:ascii="Arial" w:hAnsi="Arial" w:cs="Arial"/>
                <w:b/>
                <w:bCs/>
                <w:color w:val="FFFFFF" w:themeColor="background1"/>
                <w:sz w:val="24"/>
                <w:szCs w:val="24"/>
              </w:rPr>
              <w:br/>
              <w:t>Acceptable </w:t>
            </w:r>
          </w:p>
        </w:tc>
      </w:tr>
      <w:tr w:rsidR="00546990" w:rsidRPr="00E80752" w14:paraId="47E0E368" w14:textId="77777777" w:rsidTr="001F5FFD">
        <w:trPr>
          <w:trHeight w:val="433"/>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32B96DA8" w14:textId="77777777" w:rsidR="00546990" w:rsidRPr="00E80752" w:rsidRDefault="00546990">
            <w:pPr>
              <w:rPr>
                <w:rFonts w:ascii="Arial" w:hAnsi="Arial" w:cs="Arial"/>
                <w:sz w:val="24"/>
                <w:szCs w:val="24"/>
              </w:rPr>
            </w:pPr>
            <w:r w:rsidRPr="00E80752">
              <w:rPr>
                <w:rFonts w:ascii="Arial" w:hAnsi="Arial" w:cs="Arial"/>
                <w:sz w:val="24"/>
                <w:szCs w:val="24"/>
              </w:rPr>
              <w:t xml:space="preserve">Dies and Details required for components unique to </w:t>
            </w:r>
            <w:r w:rsidR="00BE705D" w:rsidRPr="00E80752">
              <w:rPr>
                <w:rFonts w:ascii="Arial" w:hAnsi="Arial" w:cs="Arial"/>
                <w:sz w:val="24"/>
                <w:szCs w:val="24"/>
              </w:rPr>
              <w:t>ATI</w:t>
            </w:r>
            <w:r w:rsidRPr="00E80752">
              <w:rPr>
                <w:rFonts w:ascii="Arial" w:hAnsi="Arial" w:cs="Arial"/>
                <w:sz w:val="24"/>
                <w:szCs w:val="24"/>
              </w:rPr>
              <w:t xml:space="preserve"> </w:t>
            </w:r>
            <w:r w:rsidRPr="00E80752">
              <w:rPr>
                <w:rFonts w:ascii="Arial" w:hAnsi="Arial" w:cs="Arial"/>
                <w:sz w:val="24"/>
                <w:szCs w:val="24"/>
              </w:rPr>
              <w:br/>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0EB08D11"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26208025"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327A6E42" w14:textId="77777777" w:rsidTr="001F5FFD">
        <w:trPr>
          <w:trHeight w:val="433"/>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1980F010" w14:textId="77777777" w:rsidR="00546990" w:rsidRPr="00E80752" w:rsidRDefault="00546990">
            <w:pPr>
              <w:rPr>
                <w:rFonts w:ascii="Arial" w:hAnsi="Arial" w:cs="Arial"/>
                <w:sz w:val="24"/>
                <w:szCs w:val="24"/>
              </w:rPr>
            </w:pPr>
            <w:r w:rsidRPr="00E80752">
              <w:rPr>
                <w:rFonts w:ascii="Arial" w:hAnsi="Arial" w:cs="Arial"/>
                <w:sz w:val="24"/>
                <w:szCs w:val="24"/>
              </w:rPr>
              <w:t>Fixtures - Verific</w:t>
            </w:r>
            <w:r w:rsidR="0004799A" w:rsidRPr="00E80752">
              <w:rPr>
                <w:rFonts w:ascii="Arial" w:hAnsi="Arial" w:cs="Arial"/>
                <w:sz w:val="24"/>
                <w:szCs w:val="24"/>
              </w:rPr>
              <w:t>ati</w:t>
            </w:r>
            <w:r w:rsidRPr="00E80752">
              <w:rPr>
                <w:rFonts w:ascii="Arial" w:hAnsi="Arial" w:cs="Arial"/>
                <w:sz w:val="24"/>
                <w:szCs w:val="24"/>
              </w:rPr>
              <w:t xml:space="preserve">on, Push Test, Grease, </w:t>
            </w:r>
            <w:r w:rsidR="00953155" w:rsidRPr="00E80752">
              <w:rPr>
                <w:rFonts w:ascii="Arial" w:hAnsi="Arial" w:cs="Arial"/>
                <w:sz w:val="24"/>
                <w:szCs w:val="24"/>
              </w:rPr>
              <w:t>and Continuity</w:t>
            </w:r>
            <w:r w:rsidRPr="00E80752">
              <w:rPr>
                <w:rFonts w:ascii="Arial" w:hAnsi="Arial" w:cs="Arial"/>
                <w:sz w:val="24"/>
                <w:szCs w:val="24"/>
              </w:rPr>
              <w:t xml:space="preserve"> Fixture Blocks: only when required and unique to </w:t>
            </w:r>
            <w:r w:rsidR="00CD5643" w:rsidRPr="00E80752">
              <w:rPr>
                <w:rFonts w:ascii="Arial" w:hAnsi="Arial" w:cs="Arial"/>
                <w:sz w:val="24"/>
                <w:szCs w:val="24"/>
              </w:rPr>
              <w:t>an</w:t>
            </w:r>
            <w:r w:rsidRPr="00E80752">
              <w:rPr>
                <w:rFonts w:ascii="Arial" w:hAnsi="Arial" w:cs="Arial"/>
                <w:sz w:val="24"/>
                <w:szCs w:val="24"/>
              </w:rPr>
              <w:t xml:space="preserve"> </w:t>
            </w:r>
            <w:r w:rsidR="00F11ED7" w:rsidRPr="00E80752">
              <w:rPr>
                <w:rFonts w:ascii="Arial" w:hAnsi="Arial" w:cs="Arial"/>
                <w:sz w:val="24"/>
                <w:szCs w:val="24"/>
              </w:rPr>
              <w:t>ATI</w:t>
            </w:r>
            <w:r w:rsidRPr="00E80752">
              <w:rPr>
                <w:rFonts w:ascii="Arial" w:hAnsi="Arial" w:cs="Arial"/>
                <w:sz w:val="24"/>
                <w:szCs w:val="24"/>
              </w:rPr>
              <w:t xml:space="preserve"> component. </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0286632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789620EF"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68B5C436" w14:textId="77777777" w:rsidTr="001F5FFD">
        <w:trPr>
          <w:trHeight w:val="216"/>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1DE4A715" w14:textId="77777777" w:rsidR="00546990" w:rsidRPr="00E80752" w:rsidRDefault="00546990">
            <w:pPr>
              <w:rPr>
                <w:rFonts w:ascii="Arial" w:hAnsi="Arial" w:cs="Arial"/>
                <w:sz w:val="24"/>
                <w:szCs w:val="24"/>
              </w:rPr>
            </w:pPr>
            <w:r w:rsidRPr="00E80752">
              <w:rPr>
                <w:rFonts w:ascii="Arial" w:hAnsi="Arial" w:cs="Arial"/>
                <w:sz w:val="24"/>
                <w:szCs w:val="24"/>
              </w:rPr>
              <w:t xml:space="preserve">Gages (where design and drawings are </w:t>
            </w:r>
            <w:r w:rsidR="00BE705D" w:rsidRPr="00E80752">
              <w:rPr>
                <w:rFonts w:ascii="Arial" w:hAnsi="Arial" w:cs="Arial"/>
                <w:sz w:val="24"/>
                <w:szCs w:val="24"/>
              </w:rPr>
              <w:t>ATI</w:t>
            </w:r>
            <w:r w:rsidRPr="00E80752">
              <w:rPr>
                <w:rFonts w:ascii="Arial" w:hAnsi="Arial" w:cs="Arial"/>
                <w:sz w:val="24"/>
                <w:szCs w:val="24"/>
              </w:rPr>
              <w:t xml:space="preserve"> approved). </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67EA8095"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2A53B78F"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6A47979F" w14:textId="77777777" w:rsidTr="001F5FFD">
        <w:trPr>
          <w:trHeight w:val="216"/>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20352E9A" w14:textId="77777777" w:rsidR="00546990" w:rsidRPr="00E80752" w:rsidRDefault="00546990">
            <w:pPr>
              <w:rPr>
                <w:rFonts w:ascii="Arial" w:hAnsi="Arial" w:cs="Arial"/>
                <w:sz w:val="24"/>
                <w:szCs w:val="24"/>
              </w:rPr>
            </w:pPr>
            <w:r w:rsidRPr="00E80752">
              <w:rPr>
                <w:rFonts w:ascii="Arial" w:hAnsi="Arial" w:cs="Arial"/>
                <w:sz w:val="24"/>
                <w:szCs w:val="24"/>
              </w:rPr>
              <w:t>Grease Applic</w:t>
            </w:r>
            <w:r w:rsidR="0004799A" w:rsidRPr="00E80752">
              <w:rPr>
                <w:rFonts w:ascii="Arial" w:hAnsi="Arial" w:cs="Arial"/>
                <w:sz w:val="24"/>
                <w:szCs w:val="24"/>
              </w:rPr>
              <w:t>at</w:t>
            </w:r>
            <w:r w:rsidRPr="00E80752">
              <w:rPr>
                <w:rFonts w:ascii="Arial" w:hAnsi="Arial" w:cs="Arial"/>
                <w:sz w:val="24"/>
                <w:szCs w:val="24"/>
              </w:rPr>
              <w:t>ion Equipment</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33497B66"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250FCD66"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21D3C3A0" w14:textId="77777777" w:rsidTr="001F5FFD">
        <w:trPr>
          <w:trHeight w:val="229"/>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5790993C" w14:textId="77777777" w:rsidR="00546990" w:rsidRPr="00E80752" w:rsidRDefault="00546990">
            <w:pPr>
              <w:rPr>
                <w:rFonts w:ascii="Arial" w:hAnsi="Arial" w:cs="Arial"/>
                <w:sz w:val="24"/>
                <w:szCs w:val="24"/>
              </w:rPr>
            </w:pPr>
            <w:r w:rsidRPr="00E80752">
              <w:rPr>
                <w:rFonts w:ascii="Arial" w:hAnsi="Arial" w:cs="Arial"/>
                <w:sz w:val="24"/>
                <w:szCs w:val="24"/>
              </w:rPr>
              <w:t xml:space="preserve">Injection Molds required for components unique to </w:t>
            </w:r>
            <w:r w:rsidR="00BE705D" w:rsidRPr="00E80752">
              <w:rPr>
                <w:rFonts w:ascii="Arial" w:hAnsi="Arial" w:cs="Arial"/>
                <w:sz w:val="24"/>
                <w:szCs w:val="24"/>
              </w:rPr>
              <w:t>ATI</w:t>
            </w:r>
            <w:r w:rsidRPr="00E80752">
              <w:rPr>
                <w:rFonts w:ascii="Arial" w:hAnsi="Arial" w:cs="Arial"/>
                <w:sz w:val="24"/>
                <w:szCs w:val="24"/>
              </w:rPr>
              <w:t xml:space="preserve"> </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615370E8"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591F5384"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318ADCF8" w14:textId="77777777" w:rsidTr="001F5FFD">
        <w:trPr>
          <w:trHeight w:val="648"/>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54048E57" w14:textId="77777777" w:rsidR="00546990" w:rsidRPr="00E80752" w:rsidRDefault="00546990">
            <w:pPr>
              <w:rPr>
                <w:rFonts w:ascii="Arial" w:hAnsi="Arial" w:cs="Arial"/>
                <w:sz w:val="24"/>
                <w:szCs w:val="24"/>
              </w:rPr>
            </w:pPr>
            <w:r w:rsidRPr="00E80752">
              <w:rPr>
                <w:rFonts w:ascii="Arial" w:hAnsi="Arial" w:cs="Arial"/>
                <w:sz w:val="24"/>
                <w:szCs w:val="24"/>
              </w:rPr>
              <w:t>"Nesting" Fixtures th</w:t>
            </w:r>
            <w:r w:rsidR="0004799A" w:rsidRPr="00E80752">
              <w:rPr>
                <w:rFonts w:ascii="Arial" w:hAnsi="Arial" w:cs="Arial"/>
                <w:sz w:val="24"/>
                <w:szCs w:val="24"/>
              </w:rPr>
              <w:t>at</w:t>
            </w:r>
            <w:r w:rsidRPr="00E80752">
              <w:rPr>
                <w:rFonts w:ascii="Arial" w:hAnsi="Arial" w:cs="Arial"/>
                <w:sz w:val="24"/>
                <w:szCs w:val="24"/>
              </w:rPr>
              <w:t xml:space="preserve"> hold components during (Autom</w:t>
            </w:r>
            <w:r w:rsidR="0004799A" w:rsidRPr="00E80752">
              <w:rPr>
                <w:rFonts w:ascii="Arial" w:hAnsi="Arial" w:cs="Arial"/>
                <w:sz w:val="24"/>
                <w:szCs w:val="24"/>
              </w:rPr>
              <w:t>at</w:t>
            </w:r>
            <w:r w:rsidRPr="00E80752">
              <w:rPr>
                <w:rFonts w:ascii="Arial" w:hAnsi="Arial" w:cs="Arial"/>
                <w:sz w:val="24"/>
                <w:szCs w:val="24"/>
              </w:rPr>
              <w:t>ed/Manual) assembly oper</w:t>
            </w:r>
            <w:r w:rsidR="0004799A" w:rsidRPr="00E80752">
              <w:rPr>
                <w:rFonts w:ascii="Arial" w:hAnsi="Arial" w:cs="Arial"/>
                <w:sz w:val="24"/>
                <w:szCs w:val="24"/>
              </w:rPr>
              <w:t>at</w:t>
            </w:r>
            <w:r w:rsidRPr="00E80752">
              <w:rPr>
                <w:rFonts w:ascii="Arial" w:hAnsi="Arial" w:cs="Arial"/>
                <w:sz w:val="24"/>
                <w:szCs w:val="24"/>
              </w:rPr>
              <w:t>ions and m</w:t>
            </w:r>
            <w:r w:rsidR="0004799A" w:rsidRPr="00E80752">
              <w:rPr>
                <w:rFonts w:ascii="Arial" w:hAnsi="Arial" w:cs="Arial"/>
                <w:sz w:val="24"/>
                <w:szCs w:val="24"/>
              </w:rPr>
              <w:t>at</w:t>
            </w:r>
            <w:r w:rsidRPr="00E80752">
              <w:rPr>
                <w:rFonts w:ascii="Arial" w:hAnsi="Arial" w:cs="Arial"/>
                <w:sz w:val="24"/>
                <w:szCs w:val="24"/>
              </w:rPr>
              <w:t xml:space="preserve">erial handling tooling unique to </w:t>
            </w:r>
            <w:r w:rsidR="00BE705D" w:rsidRPr="00E80752">
              <w:rPr>
                <w:rFonts w:ascii="Arial" w:hAnsi="Arial" w:cs="Arial"/>
                <w:sz w:val="24"/>
                <w:szCs w:val="24"/>
              </w:rPr>
              <w:t>ATI</w:t>
            </w:r>
            <w:r w:rsidRPr="00E80752">
              <w:rPr>
                <w:rFonts w:ascii="Arial" w:hAnsi="Arial" w:cs="Arial"/>
                <w:sz w:val="24"/>
                <w:szCs w:val="24"/>
              </w:rPr>
              <w:t xml:space="preserve"> requirements.</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4DD588CE"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13EE2194"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3830641E" w14:textId="77777777" w:rsidTr="001F5FFD">
        <w:trPr>
          <w:trHeight w:val="433"/>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374BE465" w14:textId="77777777" w:rsidR="00546990" w:rsidRPr="00E80752" w:rsidRDefault="00546990">
            <w:pPr>
              <w:rPr>
                <w:rFonts w:ascii="Arial" w:hAnsi="Arial" w:cs="Arial"/>
                <w:sz w:val="24"/>
                <w:szCs w:val="24"/>
              </w:rPr>
            </w:pPr>
            <w:r w:rsidRPr="00E80752">
              <w:rPr>
                <w:rFonts w:ascii="Arial" w:hAnsi="Arial" w:cs="Arial"/>
                <w:sz w:val="24"/>
                <w:szCs w:val="24"/>
              </w:rPr>
              <w:t>Test Equipment - Continuity Analyzers, TSK Boards, Indic</w:t>
            </w:r>
            <w:r w:rsidR="001613E3" w:rsidRPr="00E80752">
              <w:rPr>
                <w:rFonts w:ascii="Arial" w:hAnsi="Arial" w:cs="Arial"/>
                <w:sz w:val="24"/>
                <w:szCs w:val="24"/>
              </w:rPr>
              <w:t>at</w:t>
            </w:r>
            <w:r w:rsidRPr="00E80752">
              <w:rPr>
                <w:rFonts w:ascii="Arial" w:hAnsi="Arial" w:cs="Arial"/>
                <w:sz w:val="24"/>
                <w:szCs w:val="24"/>
              </w:rPr>
              <w:t>ors/Meters, Verific</w:t>
            </w:r>
            <w:r w:rsidR="001613E3" w:rsidRPr="00E80752">
              <w:rPr>
                <w:rFonts w:ascii="Arial" w:hAnsi="Arial" w:cs="Arial"/>
                <w:sz w:val="24"/>
                <w:szCs w:val="24"/>
              </w:rPr>
              <w:t>at</w:t>
            </w:r>
            <w:r w:rsidRPr="00E80752">
              <w:rPr>
                <w:rFonts w:ascii="Arial" w:hAnsi="Arial" w:cs="Arial"/>
                <w:sz w:val="24"/>
                <w:szCs w:val="24"/>
              </w:rPr>
              <w:t xml:space="preserve">ion Type Equipment, etc. </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7585C969"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288CAF5E"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6FE86E38" w14:textId="77777777" w:rsidTr="001F5FFD">
        <w:trPr>
          <w:trHeight w:val="1731"/>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337DAADE" w14:textId="77777777" w:rsidR="00546990" w:rsidRPr="00E80752" w:rsidRDefault="00546990">
            <w:pPr>
              <w:rPr>
                <w:rFonts w:ascii="Arial" w:hAnsi="Arial" w:cs="Arial"/>
                <w:sz w:val="24"/>
                <w:szCs w:val="24"/>
              </w:rPr>
            </w:pPr>
            <w:r w:rsidRPr="00E80752">
              <w:rPr>
                <w:rFonts w:ascii="Arial" w:hAnsi="Arial" w:cs="Arial"/>
                <w:sz w:val="24"/>
                <w:szCs w:val="24"/>
              </w:rPr>
              <w:t>Hardware</w:t>
            </w:r>
            <w:r w:rsidRPr="00E80752">
              <w:rPr>
                <w:rFonts w:ascii="Arial" w:hAnsi="Arial" w:cs="Arial"/>
                <w:sz w:val="24"/>
                <w:szCs w:val="24"/>
              </w:rPr>
              <w:br/>
              <w:t>- Instruments (shelf bought)</w:t>
            </w:r>
            <w:r w:rsidRPr="00E80752">
              <w:rPr>
                <w:rFonts w:ascii="Arial" w:hAnsi="Arial" w:cs="Arial"/>
                <w:sz w:val="24"/>
                <w:szCs w:val="24"/>
              </w:rPr>
              <w:br/>
              <w:t>- Computers (inc. Monitor &amp; Keyboard)</w:t>
            </w:r>
            <w:r w:rsidRPr="00E80752">
              <w:rPr>
                <w:rFonts w:ascii="Arial" w:hAnsi="Arial" w:cs="Arial"/>
                <w:sz w:val="24"/>
                <w:szCs w:val="24"/>
              </w:rPr>
              <w:br/>
              <w:t>- Cabinets</w:t>
            </w:r>
            <w:r w:rsidRPr="00E80752">
              <w:rPr>
                <w:rFonts w:ascii="Arial" w:hAnsi="Arial" w:cs="Arial"/>
                <w:sz w:val="24"/>
                <w:szCs w:val="24"/>
              </w:rPr>
              <w:br/>
              <w:t>- Cables</w:t>
            </w:r>
            <w:r w:rsidRPr="00E80752">
              <w:rPr>
                <w:rFonts w:ascii="Arial" w:hAnsi="Arial" w:cs="Arial"/>
                <w:sz w:val="24"/>
                <w:szCs w:val="24"/>
              </w:rPr>
              <w:br/>
              <w:t>- Autom</w:t>
            </w:r>
            <w:r w:rsidR="001613E3" w:rsidRPr="00E80752">
              <w:rPr>
                <w:rFonts w:ascii="Arial" w:hAnsi="Arial" w:cs="Arial"/>
                <w:sz w:val="24"/>
                <w:szCs w:val="24"/>
              </w:rPr>
              <w:t>at</w:t>
            </w:r>
            <w:r w:rsidRPr="00E80752">
              <w:rPr>
                <w:rFonts w:ascii="Arial" w:hAnsi="Arial" w:cs="Arial"/>
                <w:sz w:val="24"/>
                <w:szCs w:val="24"/>
              </w:rPr>
              <w:t xml:space="preserve">ic Stampers </w:t>
            </w:r>
            <w:r w:rsidRPr="00E80752">
              <w:rPr>
                <w:rFonts w:ascii="Arial" w:hAnsi="Arial" w:cs="Arial"/>
                <w:sz w:val="24"/>
                <w:szCs w:val="24"/>
              </w:rPr>
              <w:br/>
              <w:t xml:space="preserve">         - Shelf bought </w:t>
            </w:r>
            <w:r w:rsidRPr="00E80752">
              <w:rPr>
                <w:rFonts w:ascii="Arial" w:hAnsi="Arial" w:cs="Arial"/>
                <w:sz w:val="24"/>
                <w:szCs w:val="24"/>
              </w:rPr>
              <w:br/>
              <w:t>         - Custom mounting hardware</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7710C390" w14:textId="77777777" w:rsidR="00546990" w:rsidRPr="00E80752" w:rsidRDefault="00546990">
            <w:pPr>
              <w:jc w:val="center"/>
              <w:rPr>
                <w:rFonts w:ascii="Arial" w:hAnsi="Arial" w:cs="Arial"/>
                <w:sz w:val="24"/>
                <w:szCs w:val="24"/>
              </w:rPr>
            </w:pP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t>X</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592B5F00" w14:textId="77777777" w:rsidR="00546990" w:rsidRPr="00E80752" w:rsidRDefault="00546990">
            <w:pPr>
              <w:jc w:val="center"/>
              <w:rPr>
                <w:rFonts w:ascii="Arial" w:hAnsi="Arial" w:cs="Arial"/>
                <w:sz w:val="24"/>
                <w:szCs w:val="24"/>
              </w:rPr>
            </w:pP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r>
            <w:r w:rsidRPr="00E80752">
              <w:rPr>
                <w:rFonts w:ascii="Arial" w:hAnsi="Arial" w:cs="Arial"/>
                <w:sz w:val="24"/>
                <w:szCs w:val="24"/>
              </w:rPr>
              <w:br/>
              <w:t>X</w:t>
            </w:r>
          </w:p>
        </w:tc>
      </w:tr>
      <w:tr w:rsidR="00546990" w:rsidRPr="00E80752" w14:paraId="07129C9E" w14:textId="77777777" w:rsidTr="001F5FFD">
        <w:trPr>
          <w:trHeight w:val="865"/>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42D957C6" w14:textId="77777777" w:rsidR="00546990" w:rsidRPr="00E80752" w:rsidRDefault="00546990">
            <w:pPr>
              <w:rPr>
                <w:rFonts w:ascii="Arial" w:hAnsi="Arial" w:cs="Arial"/>
                <w:sz w:val="24"/>
                <w:szCs w:val="24"/>
              </w:rPr>
            </w:pPr>
            <w:r w:rsidRPr="00E80752">
              <w:rPr>
                <w:rFonts w:ascii="Arial" w:hAnsi="Arial" w:cs="Arial"/>
                <w:sz w:val="24"/>
                <w:szCs w:val="24"/>
              </w:rPr>
              <w:t>Software</w:t>
            </w:r>
            <w:r w:rsidRPr="00E80752">
              <w:rPr>
                <w:rFonts w:ascii="Arial" w:hAnsi="Arial" w:cs="Arial"/>
                <w:sz w:val="24"/>
                <w:szCs w:val="24"/>
              </w:rPr>
              <w:br/>
              <w:t>- Oper</w:t>
            </w:r>
            <w:r w:rsidR="001613E3" w:rsidRPr="00E80752">
              <w:rPr>
                <w:rFonts w:ascii="Arial" w:hAnsi="Arial" w:cs="Arial"/>
                <w:sz w:val="24"/>
                <w:szCs w:val="24"/>
              </w:rPr>
              <w:t>at</w:t>
            </w:r>
            <w:r w:rsidRPr="00E80752">
              <w:rPr>
                <w:rFonts w:ascii="Arial" w:hAnsi="Arial" w:cs="Arial"/>
                <w:sz w:val="24"/>
                <w:szCs w:val="24"/>
              </w:rPr>
              <w:t>ng System</w:t>
            </w:r>
            <w:r w:rsidRPr="00E80752">
              <w:rPr>
                <w:rFonts w:ascii="Arial" w:hAnsi="Arial" w:cs="Arial"/>
                <w:sz w:val="24"/>
                <w:szCs w:val="24"/>
              </w:rPr>
              <w:br/>
              <w:t>- Applic</w:t>
            </w:r>
            <w:r w:rsidR="001613E3" w:rsidRPr="00E80752">
              <w:rPr>
                <w:rFonts w:ascii="Arial" w:hAnsi="Arial" w:cs="Arial"/>
                <w:sz w:val="24"/>
                <w:szCs w:val="24"/>
              </w:rPr>
              <w:t>at</w:t>
            </w:r>
            <w:r w:rsidRPr="00E80752">
              <w:rPr>
                <w:rFonts w:ascii="Arial" w:hAnsi="Arial" w:cs="Arial"/>
                <w:sz w:val="24"/>
                <w:szCs w:val="24"/>
              </w:rPr>
              <w:t>ion Software</w:t>
            </w:r>
            <w:r w:rsidRPr="00E80752">
              <w:rPr>
                <w:rFonts w:ascii="Arial" w:hAnsi="Arial" w:cs="Arial"/>
                <w:sz w:val="24"/>
                <w:szCs w:val="24"/>
              </w:rPr>
              <w:br/>
              <w:t xml:space="preserve">- Test Code (specific to module under test) </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27092378" w14:textId="77777777" w:rsidR="00546990" w:rsidRPr="00E80752" w:rsidRDefault="00546990">
            <w:pPr>
              <w:jc w:val="center"/>
              <w:rPr>
                <w:rFonts w:ascii="Arial" w:hAnsi="Arial" w:cs="Arial"/>
                <w:sz w:val="24"/>
                <w:szCs w:val="24"/>
              </w:rPr>
            </w:pP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t>X</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24A27296" w14:textId="77777777" w:rsidR="00546990" w:rsidRPr="00E80752" w:rsidRDefault="00546990">
            <w:pPr>
              <w:jc w:val="center"/>
              <w:rPr>
                <w:rFonts w:ascii="Arial" w:hAnsi="Arial" w:cs="Arial"/>
                <w:sz w:val="24"/>
                <w:szCs w:val="24"/>
              </w:rPr>
            </w:pPr>
            <w:r w:rsidRPr="00E80752">
              <w:rPr>
                <w:rFonts w:ascii="Arial" w:hAnsi="Arial" w:cs="Arial"/>
                <w:sz w:val="24"/>
                <w:szCs w:val="24"/>
              </w:rPr>
              <w:br/>
              <w:t>X</w:t>
            </w:r>
            <w:r w:rsidRPr="00E80752">
              <w:rPr>
                <w:rFonts w:ascii="Arial" w:hAnsi="Arial" w:cs="Arial"/>
                <w:sz w:val="24"/>
                <w:szCs w:val="24"/>
              </w:rPr>
              <w:br/>
              <w:t>X</w:t>
            </w:r>
          </w:p>
        </w:tc>
      </w:tr>
      <w:tr w:rsidR="00546990" w:rsidRPr="00E80752" w14:paraId="5E48393E" w14:textId="77777777" w:rsidTr="001F5FFD">
        <w:trPr>
          <w:trHeight w:val="1731"/>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700F0EBF" w14:textId="77777777" w:rsidR="00546990" w:rsidRPr="00E80752" w:rsidRDefault="00546990">
            <w:pPr>
              <w:rPr>
                <w:rFonts w:ascii="Arial" w:hAnsi="Arial" w:cs="Arial"/>
                <w:sz w:val="24"/>
                <w:szCs w:val="24"/>
              </w:rPr>
            </w:pPr>
            <w:r w:rsidRPr="00E80752">
              <w:rPr>
                <w:rFonts w:ascii="Arial" w:hAnsi="Arial" w:cs="Arial"/>
                <w:sz w:val="24"/>
                <w:szCs w:val="24"/>
              </w:rPr>
              <w:lastRenderedPageBreak/>
              <w:t>Test Chambers</w:t>
            </w:r>
            <w:r w:rsidRPr="00E80752">
              <w:rPr>
                <w:rFonts w:ascii="Arial" w:hAnsi="Arial" w:cs="Arial"/>
                <w:sz w:val="24"/>
                <w:szCs w:val="24"/>
              </w:rPr>
              <w:br/>
              <w:t>- Burn-In</w:t>
            </w:r>
            <w:r w:rsidRPr="00E80752">
              <w:rPr>
                <w:rFonts w:ascii="Arial" w:hAnsi="Arial" w:cs="Arial"/>
                <w:sz w:val="24"/>
                <w:szCs w:val="24"/>
              </w:rPr>
              <w:br/>
              <w:t>- Refriger</w:t>
            </w:r>
            <w:r w:rsidR="001613E3" w:rsidRPr="00E80752">
              <w:rPr>
                <w:rFonts w:ascii="Arial" w:hAnsi="Arial" w:cs="Arial"/>
                <w:sz w:val="24"/>
                <w:szCs w:val="24"/>
              </w:rPr>
              <w:t>at</w:t>
            </w:r>
            <w:r w:rsidRPr="00E80752">
              <w:rPr>
                <w:rFonts w:ascii="Arial" w:hAnsi="Arial" w:cs="Arial"/>
                <w:sz w:val="24"/>
                <w:szCs w:val="24"/>
              </w:rPr>
              <w:t>ion</w:t>
            </w:r>
            <w:r w:rsidRPr="00E80752">
              <w:rPr>
                <w:rFonts w:ascii="Arial" w:hAnsi="Arial" w:cs="Arial"/>
                <w:sz w:val="24"/>
                <w:szCs w:val="24"/>
              </w:rPr>
              <w:br/>
              <w:t>- Environmental</w:t>
            </w:r>
            <w:r w:rsidRPr="00E80752">
              <w:rPr>
                <w:rFonts w:ascii="Arial" w:hAnsi="Arial" w:cs="Arial"/>
                <w:sz w:val="24"/>
                <w:szCs w:val="24"/>
              </w:rPr>
              <w:br/>
              <w:t xml:space="preserve">- Additional Requirements </w:t>
            </w:r>
            <w:r w:rsidRPr="00E80752">
              <w:rPr>
                <w:rFonts w:ascii="Arial" w:hAnsi="Arial" w:cs="Arial"/>
                <w:sz w:val="24"/>
                <w:szCs w:val="24"/>
              </w:rPr>
              <w:br/>
              <w:t xml:space="preserve">       - Racks </w:t>
            </w:r>
            <w:r w:rsidRPr="00E80752">
              <w:rPr>
                <w:rFonts w:ascii="Arial" w:hAnsi="Arial" w:cs="Arial"/>
                <w:sz w:val="24"/>
                <w:szCs w:val="24"/>
              </w:rPr>
              <w:br/>
              <w:t xml:space="preserve">       - Rack Fixtures </w:t>
            </w:r>
          </w:p>
          <w:p w14:paraId="0CB59BD1" w14:textId="77777777" w:rsidR="00546990" w:rsidRPr="00E80752" w:rsidRDefault="00546990">
            <w:pPr>
              <w:rPr>
                <w:rFonts w:ascii="Arial" w:hAnsi="Arial" w:cs="Arial"/>
                <w:sz w:val="24"/>
                <w:szCs w:val="24"/>
              </w:rPr>
            </w:pPr>
            <w:r w:rsidRPr="00E80752">
              <w:rPr>
                <w:rFonts w:ascii="Arial" w:hAnsi="Arial" w:cs="Arial"/>
                <w:sz w:val="24"/>
                <w:szCs w:val="24"/>
              </w:rPr>
              <w:t xml:space="preserve">       - Test Fixtures</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2E276017" w14:textId="77777777" w:rsidR="00546990" w:rsidRPr="00E80752" w:rsidRDefault="00546990">
            <w:pPr>
              <w:jc w:val="center"/>
              <w:rPr>
                <w:rFonts w:ascii="Arial" w:hAnsi="Arial" w:cs="Arial"/>
                <w:sz w:val="24"/>
                <w:szCs w:val="24"/>
              </w:rPr>
            </w:pP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r>
            <w:r w:rsidRPr="00E80752">
              <w:rPr>
                <w:rFonts w:ascii="Arial" w:hAnsi="Arial" w:cs="Arial"/>
                <w:sz w:val="24"/>
                <w:szCs w:val="24"/>
              </w:rPr>
              <w:br/>
              <w:t>X</w:t>
            </w:r>
          </w:p>
          <w:p w14:paraId="379E30EA"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4AC763B0" w14:textId="77777777" w:rsidR="00546990" w:rsidRPr="00E80752" w:rsidRDefault="00546990">
            <w:pPr>
              <w:jc w:val="center"/>
              <w:rPr>
                <w:rFonts w:ascii="Arial" w:hAnsi="Arial" w:cs="Arial"/>
                <w:sz w:val="24"/>
                <w:szCs w:val="24"/>
              </w:rPr>
            </w:pP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r>
          </w:p>
        </w:tc>
      </w:tr>
      <w:tr w:rsidR="00546990" w:rsidRPr="00E80752" w14:paraId="364342DC" w14:textId="77777777" w:rsidTr="001F5FFD">
        <w:trPr>
          <w:trHeight w:val="444"/>
        </w:trPr>
        <w:tc>
          <w:tcPr>
            <w:tcW w:w="6660" w:type="dxa"/>
            <w:tcBorders>
              <w:top w:val="threeDEmboss" w:sz="6" w:space="0" w:color="000000"/>
              <w:left w:val="threeDEmboss" w:sz="6" w:space="0" w:color="000000"/>
              <w:bottom w:val="threeDEmboss" w:sz="6" w:space="0" w:color="000000"/>
              <w:right w:val="threeDEmboss" w:sz="6" w:space="0" w:color="000000"/>
            </w:tcBorders>
            <w:vAlign w:val="center"/>
          </w:tcPr>
          <w:p w14:paraId="13C8E55B" w14:textId="77777777" w:rsidR="00546990" w:rsidRPr="00E80752" w:rsidRDefault="00546990">
            <w:pPr>
              <w:rPr>
                <w:rFonts w:ascii="Arial" w:hAnsi="Arial" w:cs="Arial"/>
                <w:sz w:val="24"/>
                <w:szCs w:val="24"/>
              </w:rPr>
            </w:pPr>
            <w:r w:rsidRPr="00E80752">
              <w:rPr>
                <w:rFonts w:ascii="Arial" w:hAnsi="Arial" w:cs="Arial"/>
                <w:sz w:val="24"/>
                <w:szCs w:val="24"/>
              </w:rPr>
              <w:t xml:space="preserve">Wire Twist Units - Mastic Pad units, Shrink Tubing units, conveyors, ovens, etc. </w:t>
            </w:r>
          </w:p>
        </w:tc>
        <w:tc>
          <w:tcPr>
            <w:tcW w:w="1350" w:type="dxa"/>
            <w:tcBorders>
              <w:top w:val="threeDEmboss" w:sz="6" w:space="0" w:color="000000"/>
              <w:left w:val="threeDEmboss" w:sz="6" w:space="0" w:color="000000"/>
              <w:bottom w:val="threeDEmboss" w:sz="6" w:space="0" w:color="000000"/>
              <w:right w:val="threeDEmboss" w:sz="6" w:space="0" w:color="000000"/>
            </w:tcBorders>
            <w:vAlign w:val="center"/>
          </w:tcPr>
          <w:p w14:paraId="1D1381C4"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828" w:type="dxa"/>
            <w:tcBorders>
              <w:top w:val="threeDEmboss" w:sz="6" w:space="0" w:color="000000"/>
              <w:left w:val="threeDEmboss" w:sz="6" w:space="0" w:color="000000"/>
              <w:bottom w:val="threeDEmboss" w:sz="6" w:space="0" w:color="000000"/>
              <w:right w:val="threeDEmboss" w:sz="6" w:space="0" w:color="000000"/>
            </w:tcBorders>
            <w:vAlign w:val="center"/>
          </w:tcPr>
          <w:p w14:paraId="10660E67"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bl>
    <w:p w14:paraId="4D68C9AA" w14:textId="77777777" w:rsidR="002C2D90" w:rsidRPr="00E80752" w:rsidRDefault="002C2D90">
      <w:pPr>
        <w:pStyle w:val="Header"/>
        <w:tabs>
          <w:tab w:val="clear" w:pos="4320"/>
          <w:tab w:val="clear" w:pos="8640"/>
        </w:tabs>
        <w:rPr>
          <w:rFonts w:ascii="Arial" w:hAnsi="Arial" w:cs="Arial"/>
          <w:sz w:val="24"/>
          <w:szCs w:val="24"/>
          <w:u w:val="single"/>
        </w:rPr>
      </w:pPr>
    </w:p>
    <w:p w14:paraId="71C9C8BB" w14:textId="77777777" w:rsidR="00546990" w:rsidRPr="00985579" w:rsidRDefault="006B6F08">
      <w:pPr>
        <w:pStyle w:val="Header"/>
        <w:tabs>
          <w:tab w:val="clear" w:pos="4320"/>
          <w:tab w:val="clear" w:pos="8640"/>
        </w:tabs>
        <w:rPr>
          <w:rFonts w:ascii="Arial" w:hAnsi="Arial" w:cs="Arial"/>
          <w:b/>
          <w:bCs/>
          <w:sz w:val="24"/>
          <w:szCs w:val="24"/>
          <w:u w:val="single"/>
        </w:rPr>
      </w:pPr>
      <w:r w:rsidRPr="00985579">
        <w:rPr>
          <w:rFonts w:ascii="Arial" w:hAnsi="Arial" w:cs="Arial"/>
          <w:b/>
          <w:bCs/>
          <w:sz w:val="24"/>
          <w:szCs w:val="24"/>
          <w:u w:val="single"/>
        </w:rPr>
        <w:t>A</w:t>
      </w:r>
      <w:r w:rsidR="00546990" w:rsidRPr="00985579">
        <w:rPr>
          <w:rFonts w:ascii="Arial" w:hAnsi="Arial" w:cs="Arial"/>
          <w:b/>
          <w:bCs/>
          <w:sz w:val="24"/>
          <w:szCs w:val="24"/>
          <w:u w:val="single"/>
        </w:rPr>
        <w:t>ppendix D</w:t>
      </w:r>
    </w:p>
    <w:p w14:paraId="65268F90" w14:textId="77777777" w:rsidR="00546990" w:rsidRPr="00E80752" w:rsidRDefault="00546990">
      <w:pPr>
        <w:rPr>
          <w:rFonts w:ascii="Arial" w:hAnsi="Arial" w:cs="Arial"/>
          <w:sz w:val="24"/>
          <w:szCs w:val="24"/>
        </w:rPr>
      </w:pPr>
    </w:p>
    <w:tbl>
      <w:tblPr>
        <w:tblW w:w="0" w:type="auto"/>
        <w:tblInd w:w="23" w:type="dxa"/>
        <w:tblLayout w:type="fixed"/>
        <w:tblCellMar>
          <w:left w:w="0" w:type="dxa"/>
          <w:right w:w="0" w:type="dxa"/>
        </w:tblCellMar>
        <w:tblLook w:val="0000" w:firstRow="0" w:lastRow="0" w:firstColumn="0" w:lastColumn="0" w:noHBand="0" w:noVBand="0"/>
      </w:tblPr>
      <w:tblGrid>
        <w:gridCol w:w="6300"/>
        <w:gridCol w:w="1418"/>
        <w:gridCol w:w="1984"/>
      </w:tblGrid>
      <w:tr w:rsidR="001F5FFD" w:rsidRPr="001F5FFD" w14:paraId="4C7D14F3" w14:textId="77777777" w:rsidTr="00764E07">
        <w:trPr>
          <w:cantSplit/>
        </w:trPr>
        <w:tc>
          <w:tcPr>
            <w:tcW w:w="6300" w:type="dxa"/>
            <w:vMerge w:val="restart"/>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135E7B3B" w14:textId="77777777" w:rsidR="004C6F14" w:rsidRPr="001F5FFD" w:rsidRDefault="00546990">
            <w:pPr>
              <w:jc w:val="both"/>
              <w:rPr>
                <w:rFonts w:ascii="Arial" w:hAnsi="Arial" w:cs="Arial"/>
                <w:b/>
                <w:bCs/>
                <w:color w:val="FFFFFF" w:themeColor="background1"/>
                <w:sz w:val="24"/>
                <w:szCs w:val="24"/>
              </w:rPr>
            </w:pPr>
            <w:r w:rsidRPr="001F5FFD">
              <w:rPr>
                <w:rFonts w:ascii="Arial" w:hAnsi="Arial" w:cs="Arial"/>
                <w:b/>
                <w:bCs/>
                <w:color w:val="FFFFFF" w:themeColor="background1"/>
                <w:sz w:val="24"/>
                <w:szCs w:val="24"/>
              </w:rPr>
              <w:fldChar w:fldCharType="begin"/>
            </w:r>
            <w:r w:rsidRPr="001F5FFD">
              <w:rPr>
                <w:rFonts w:ascii="Arial" w:hAnsi="Arial" w:cs="Arial"/>
                <w:b/>
                <w:bCs/>
                <w:color w:val="FFFFFF" w:themeColor="background1"/>
                <w:sz w:val="24"/>
                <w:szCs w:val="24"/>
              </w:rPr>
              <w:instrText>PRIVATE</w:instrText>
            </w:r>
            <w:r w:rsidRPr="001F5FFD">
              <w:rPr>
                <w:rFonts w:ascii="Arial" w:hAnsi="Arial" w:cs="Arial"/>
                <w:b/>
                <w:bCs/>
                <w:color w:val="FFFFFF" w:themeColor="background1"/>
                <w:sz w:val="24"/>
                <w:szCs w:val="24"/>
              </w:rPr>
              <w:fldChar w:fldCharType="end"/>
            </w:r>
            <w:bookmarkStart w:id="3" w:name="GAGES_GAUGES"/>
            <w:bookmarkEnd w:id="3"/>
            <w:r w:rsidRPr="001F5FFD">
              <w:rPr>
                <w:rFonts w:ascii="Arial" w:hAnsi="Arial" w:cs="Arial"/>
                <w:b/>
                <w:bCs/>
                <w:color w:val="FFFFFF" w:themeColor="background1"/>
                <w:sz w:val="24"/>
                <w:szCs w:val="24"/>
              </w:rPr>
              <w:t xml:space="preserve">GAGES </w:t>
            </w:r>
          </w:p>
          <w:p w14:paraId="5F799172" w14:textId="1A6623C2" w:rsidR="004C6F14" w:rsidRPr="001F5FFD" w:rsidRDefault="00546990" w:rsidP="001F5FFD">
            <w:pPr>
              <w:numPr>
                <w:ilvl w:val="0"/>
                <w:numId w:val="12"/>
              </w:numPr>
              <w:ind w:right="156"/>
              <w:jc w:val="both"/>
              <w:rPr>
                <w:rFonts w:ascii="Arial" w:hAnsi="Arial" w:cs="Arial"/>
                <w:b/>
                <w:bCs/>
                <w:color w:val="FFFFFF" w:themeColor="background1"/>
                <w:sz w:val="24"/>
                <w:szCs w:val="24"/>
              </w:rPr>
            </w:pPr>
            <w:r w:rsidRPr="001F5FFD">
              <w:rPr>
                <w:rFonts w:ascii="Arial" w:hAnsi="Arial" w:cs="Arial"/>
                <w:b/>
                <w:bCs/>
                <w:color w:val="FFFFFF" w:themeColor="background1"/>
                <w:sz w:val="22"/>
                <w:szCs w:val="22"/>
              </w:rPr>
              <w:t xml:space="preserve">Specific gage tooling items are acceptable only when special and unique to a specific part, model, or product and not acceptable when a standard shelf type item. </w:t>
            </w:r>
            <w:r w:rsidR="00135F85" w:rsidRPr="001F5FFD">
              <w:rPr>
                <w:rFonts w:ascii="Arial" w:hAnsi="Arial" w:cs="Arial"/>
                <w:b/>
                <w:bCs/>
                <w:color w:val="FFFFFF" w:themeColor="background1"/>
                <w:sz w:val="22"/>
                <w:szCs w:val="22"/>
              </w:rPr>
              <w:t xml:space="preserve"> </w:t>
            </w:r>
            <w:r w:rsidRPr="001F5FFD">
              <w:rPr>
                <w:rFonts w:ascii="Arial" w:hAnsi="Arial" w:cs="Arial"/>
                <w:b/>
                <w:bCs/>
                <w:color w:val="FFFFFF" w:themeColor="background1"/>
                <w:sz w:val="22"/>
                <w:szCs w:val="22"/>
              </w:rPr>
              <w:t>Proposed charges do not include computer terminals, keyboards, printers, "smart" columns, or electronic readouts.</w:t>
            </w:r>
          </w:p>
        </w:tc>
        <w:tc>
          <w:tcPr>
            <w:tcW w:w="3402" w:type="dxa"/>
            <w:gridSpan w:val="2"/>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55CD9FEC"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Tooling and Rel</w:t>
            </w:r>
            <w:r w:rsidR="001613E3" w:rsidRPr="001F5FFD">
              <w:rPr>
                <w:rFonts w:ascii="Arial" w:hAnsi="Arial" w:cs="Arial"/>
                <w:b/>
                <w:bCs/>
                <w:color w:val="FFFFFF" w:themeColor="background1"/>
                <w:sz w:val="24"/>
                <w:szCs w:val="24"/>
              </w:rPr>
              <w:t>ate</w:t>
            </w:r>
            <w:r w:rsidRPr="001F5FFD">
              <w:rPr>
                <w:rFonts w:ascii="Arial" w:hAnsi="Arial" w:cs="Arial"/>
                <w:b/>
                <w:bCs/>
                <w:color w:val="FFFFFF" w:themeColor="background1"/>
                <w:sz w:val="24"/>
                <w:szCs w:val="24"/>
              </w:rPr>
              <w:t xml:space="preserve">d </w:t>
            </w:r>
            <w:r w:rsidRPr="001F5FFD">
              <w:rPr>
                <w:rFonts w:ascii="Arial" w:hAnsi="Arial" w:cs="Arial"/>
                <w:b/>
                <w:bCs/>
                <w:color w:val="FFFFFF" w:themeColor="background1"/>
                <w:sz w:val="24"/>
                <w:szCs w:val="24"/>
              </w:rPr>
              <w:br/>
              <w:t xml:space="preserve">Cost Items </w:t>
            </w:r>
          </w:p>
        </w:tc>
      </w:tr>
      <w:tr w:rsidR="00546990" w:rsidRPr="00E80752" w14:paraId="5C390777" w14:textId="77777777" w:rsidTr="00764E07">
        <w:trPr>
          <w:cantSplit/>
          <w:trHeight w:val="738"/>
        </w:trPr>
        <w:tc>
          <w:tcPr>
            <w:tcW w:w="6300" w:type="dxa"/>
            <w:vMerge/>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75997D8C" w14:textId="77777777" w:rsidR="00546990" w:rsidRPr="00E80752" w:rsidRDefault="00546990">
            <w:pPr>
              <w:rPr>
                <w:rFonts w:ascii="Arial" w:hAnsi="Arial" w:cs="Arial"/>
                <w:sz w:val="24"/>
                <w:szCs w:val="24"/>
              </w:rPr>
            </w:pPr>
          </w:p>
        </w:tc>
        <w:tc>
          <w:tcPr>
            <w:tcW w:w="1418" w:type="dxa"/>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1C726ACF"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Acceptable</w:t>
            </w:r>
          </w:p>
        </w:tc>
        <w:tc>
          <w:tcPr>
            <w:tcW w:w="1984" w:type="dxa"/>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6C783FEB"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 xml:space="preserve">Not </w:t>
            </w:r>
            <w:r w:rsidRPr="001F5FFD">
              <w:rPr>
                <w:rFonts w:ascii="Arial" w:hAnsi="Arial" w:cs="Arial"/>
                <w:b/>
                <w:bCs/>
                <w:color w:val="FFFFFF" w:themeColor="background1"/>
                <w:sz w:val="24"/>
                <w:szCs w:val="24"/>
              </w:rPr>
              <w:br/>
              <w:t> Acceptable </w:t>
            </w:r>
          </w:p>
        </w:tc>
      </w:tr>
      <w:tr w:rsidR="00546990" w:rsidRPr="00E80752" w14:paraId="2E4D9E9E" w14:textId="77777777" w:rsidTr="001F5FFD">
        <w:tc>
          <w:tcPr>
            <w:tcW w:w="6300" w:type="dxa"/>
            <w:tcBorders>
              <w:top w:val="threeDEmboss" w:sz="6" w:space="0" w:color="000000"/>
              <w:left w:val="threeDEmboss" w:sz="6" w:space="0" w:color="000000"/>
              <w:bottom w:val="threeDEmboss" w:sz="6" w:space="0" w:color="000000"/>
              <w:right w:val="threeDEmboss" w:sz="6" w:space="0" w:color="000000"/>
            </w:tcBorders>
            <w:vAlign w:val="center"/>
          </w:tcPr>
          <w:p w14:paraId="12E04C0E" w14:textId="77777777" w:rsidR="00546990" w:rsidRPr="00E80752" w:rsidRDefault="00546990">
            <w:pPr>
              <w:rPr>
                <w:rFonts w:ascii="Arial" w:hAnsi="Arial" w:cs="Arial"/>
                <w:sz w:val="24"/>
                <w:szCs w:val="24"/>
              </w:rPr>
            </w:pPr>
            <w:r w:rsidRPr="00E80752">
              <w:rPr>
                <w:rFonts w:ascii="Arial" w:hAnsi="Arial" w:cs="Arial"/>
                <w:sz w:val="24"/>
                <w:szCs w:val="24"/>
              </w:rPr>
              <w:t xml:space="preserve">Holding Tables </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41D2772C"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4232B4C4" w14:textId="77777777" w:rsidR="00546990" w:rsidRPr="00E80752" w:rsidRDefault="00546990">
            <w:pPr>
              <w:jc w:val="center"/>
              <w:rPr>
                <w:rFonts w:ascii="Arial" w:hAnsi="Arial" w:cs="Arial"/>
                <w:sz w:val="24"/>
                <w:szCs w:val="24"/>
                <w:lang w:val="fr-FR"/>
              </w:rPr>
            </w:pPr>
            <w:r w:rsidRPr="00E80752">
              <w:rPr>
                <w:rFonts w:ascii="Arial" w:hAnsi="Arial" w:cs="Arial"/>
                <w:sz w:val="24"/>
                <w:szCs w:val="24"/>
                <w:lang w:val="fr-FR"/>
              </w:rPr>
              <w:t>X</w:t>
            </w:r>
          </w:p>
        </w:tc>
      </w:tr>
      <w:tr w:rsidR="00546990" w:rsidRPr="00E80752" w14:paraId="61F85C3E" w14:textId="77777777" w:rsidTr="001F5FFD">
        <w:tc>
          <w:tcPr>
            <w:tcW w:w="6300" w:type="dxa"/>
            <w:tcBorders>
              <w:top w:val="threeDEmboss" w:sz="6" w:space="0" w:color="000000"/>
              <w:left w:val="threeDEmboss" w:sz="6" w:space="0" w:color="000000"/>
              <w:bottom w:val="threeDEmboss" w:sz="6" w:space="0" w:color="000000"/>
              <w:right w:val="threeDEmboss" w:sz="6" w:space="0" w:color="000000"/>
            </w:tcBorders>
            <w:vAlign w:val="center"/>
          </w:tcPr>
          <w:p w14:paraId="72CADDF3" w14:textId="77777777" w:rsidR="00546990" w:rsidRPr="00E80752" w:rsidRDefault="00546990">
            <w:pPr>
              <w:jc w:val="both"/>
              <w:rPr>
                <w:rFonts w:ascii="Arial" w:hAnsi="Arial" w:cs="Arial"/>
                <w:sz w:val="24"/>
                <w:szCs w:val="24"/>
                <w:lang w:val="fr-FR"/>
              </w:rPr>
            </w:pPr>
            <w:r w:rsidRPr="00E80752">
              <w:rPr>
                <w:rFonts w:ascii="Arial" w:hAnsi="Arial" w:cs="Arial"/>
                <w:sz w:val="24"/>
                <w:szCs w:val="24"/>
                <w:lang w:val="fr-FR"/>
              </w:rPr>
              <w:t>Certific</w:t>
            </w:r>
            <w:r w:rsidR="001613E3" w:rsidRPr="00E80752">
              <w:rPr>
                <w:rFonts w:ascii="Arial" w:hAnsi="Arial" w:cs="Arial"/>
                <w:sz w:val="24"/>
                <w:szCs w:val="24"/>
                <w:lang w:val="fr-FR"/>
              </w:rPr>
              <w:t>at</w:t>
            </w:r>
            <w:r w:rsidRPr="00E80752">
              <w:rPr>
                <w:rFonts w:ascii="Arial" w:hAnsi="Arial" w:cs="Arial"/>
                <w:sz w:val="24"/>
                <w:szCs w:val="24"/>
                <w:lang w:val="fr-FR"/>
              </w:rPr>
              <w:t xml:space="preserve">ion </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6BB1A936" w14:textId="77777777" w:rsidR="00546990" w:rsidRPr="00E80752" w:rsidRDefault="00546990">
            <w:pPr>
              <w:jc w:val="center"/>
              <w:rPr>
                <w:rFonts w:ascii="Arial" w:hAnsi="Arial" w:cs="Arial"/>
                <w:sz w:val="24"/>
                <w:szCs w:val="24"/>
                <w:lang w:val="fr-FR"/>
              </w:rPr>
            </w:pP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19B5793A" w14:textId="77777777" w:rsidR="00546990" w:rsidRPr="00E80752" w:rsidRDefault="00546990">
            <w:pPr>
              <w:jc w:val="center"/>
              <w:rPr>
                <w:rFonts w:ascii="Arial" w:hAnsi="Arial" w:cs="Arial"/>
                <w:sz w:val="24"/>
                <w:szCs w:val="24"/>
                <w:lang w:val="fr-FR"/>
              </w:rPr>
            </w:pPr>
            <w:r w:rsidRPr="00E80752">
              <w:rPr>
                <w:rFonts w:ascii="Arial" w:hAnsi="Arial" w:cs="Arial"/>
                <w:sz w:val="24"/>
                <w:szCs w:val="24"/>
                <w:lang w:val="fr-FR"/>
              </w:rPr>
              <w:t>X</w:t>
            </w:r>
          </w:p>
        </w:tc>
      </w:tr>
      <w:tr w:rsidR="00546990" w:rsidRPr="00E80752" w14:paraId="19858632" w14:textId="77777777" w:rsidTr="001F5FFD">
        <w:tc>
          <w:tcPr>
            <w:tcW w:w="6300" w:type="dxa"/>
            <w:tcBorders>
              <w:top w:val="threeDEmboss" w:sz="6" w:space="0" w:color="000000"/>
              <w:left w:val="threeDEmboss" w:sz="6" w:space="0" w:color="000000"/>
              <w:bottom w:val="threeDEmboss" w:sz="6" w:space="0" w:color="000000"/>
              <w:right w:val="threeDEmboss" w:sz="6" w:space="0" w:color="000000"/>
            </w:tcBorders>
            <w:vAlign w:val="center"/>
          </w:tcPr>
          <w:p w14:paraId="0FF79CE1" w14:textId="77777777" w:rsidR="00546990" w:rsidRPr="00E80752" w:rsidRDefault="00546990">
            <w:pPr>
              <w:rPr>
                <w:rFonts w:ascii="Arial" w:hAnsi="Arial" w:cs="Arial"/>
                <w:sz w:val="24"/>
                <w:szCs w:val="24"/>
              </w:rPr>
            </w:pPr>
            <w:r w:rsidRPr="00E80752">
              <w:rPr>
                <w:rFonts w:ascii="Arial" w:hAnsi="Arial" w:cs="Arial"/>
                <w:sz w:val="24"/>
                <w:szCs w:val="24"/>
              </w:rPr>
              <w:t xml:space="preserve">Final Inspection Gages </w:t>
            </w:r>
          </w:p>
          <w:p w14:paraId="294A1BDC" w14:textId="77777777" w:rsidR="00546990" w:rsidRPr="00E80752" w:rsidRDefault="00546990">
            <w:pPr>
              <w:rPr>
                <w:rFonts w:ascii="Arial" w:hAnsi="Arial" w:cs="Arial"/>
                <w:sz w:val="24"/>
                <w:szCs w:val="24"/>
              </w:rPr>
            </w:pPr>
            <w:r w:rsidRPr="00E80752">
              <w:rPr>
                <w:rFonts w:ascii="Arial" w:hAnsi="Arial" w:cs="Arial"/>
                <w:sz w:val="24"/>
                <w:szCs w:val="24"/>
              </w:rPr>
              <w:t xml:space="preserve">     - </w:t>
            </w:r>
            <w:r w:rsidR="00BE705D" w:rsidRPr="00E80752">
              <w:rPr>
                <w:rFonts w:ascii="Arial" w:hAnsi="Arial" w:cs="Arial"/>
                <w:sz w:val="24"/>
                <w:szCs w:val="24"/>
              </w:rPr>
              <w:t>A</w:t>
            </w:r>
            <w:r w:rsidR="001613E3" w:rsidRPr="00E80752">
              <w:rPr>
                <w:rFonts w:ascii="Arial" w:hAnsi="Arial" w:cs="Arial"/>
                <w:sz w:val="24"/>
                <w:szCs w:val="24"/>
              </w:rPr>
              <w:t>t</w:t>
            </w:r>
            <w:r w:rsidRPr="00E80752">
              <w:rPr>
                <w:rFonts w:ascii="Arial" w:hAnsi="Arial" w:cs="Arial"/>
                <w:sz w:val="24"/>
                <w:szCs w:val="24"/>
              </w:rPr>
              <w:t xml:space="preserve">tribute </w:t>
            </w:r>
          </w:p>
          <w:p w14:paraId="1B1BA2A3" w14:textId="77777777" w:rsidR="00546990" w:rsidRPr="00E80752" w:rsidRDefault="00546990">
            <w:pPr>
              <w:rPr>
                <w:rFonts w:ascii="Arial" w:hAnsi="Arial" w:cs="Arial"/>
                <w:sz w:val="24"/>
                <w:szCs w:val="24"/>
              </w:rPr>
            </w:pPr>
            <w:r w:rsidRPr="00E80752">
              <w:rPr>
                <w:rFonts w:ascii="Arial" w:hAnsi="Arial" w:cs="Arial"/>
                <w:sz w:val="24"/>
                <w:szCs w:val="24"/>
              </w:rPr>
              <w:t xml:space="preserve">     - Templ</w:t>
            </w:r>
            <w:r w:rsidR="001613E3" w:rsidRPr="00E80752">
              <w:rPr>
                <w:rFonts w:ascii="Arial" w:hAnsi="Arial" w:cs="Arial"/>
                <w:sz w:val="24"/>
                <w:szCs w:val="24"/>
              </w:rPr>
              <w:t>at</w:t>
            </w:r>
            <w:r w:rsidRPr="00E80752">
              <w:rPr>
                <w:rFonts w:ascii="Arial" w:hAnsi="Arial" w:cs="Arial"/>
                <w:sz w:val="24"/>
                <w:szCs w:val="24"/>
              </w:rPr>
              <w:t>e</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0E3B0748"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p w14:paraId="09931440"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p w14:paraId="6A7C8C7A"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47260B1F"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382793C7" w14:textId="77777777" w:rsidTr="001F5FFD">
        <w:tc>
          <w:tcPr>
            <w:tcW w:w="6300" w:type="dxa"/>
            <w:tcBorders>
              <w:top w:val="threeDEmboss" w:sz="6" w:space="0" w:color="000000"/>
              <w:left w:val="threeDEmboss" w:sz="6" w:space="0" w:color="000000"/>
              <w:bottom w:val="threeDEmboss" w:sz="6" w:space="0" w:color="000000"/>
              <w:right w:val="threeDEmboss" w:sz="6" w:space="0" w:color="000000"/>
            </w:tcBorders>
            <w:vAlign w:val="center"/>
          </w:tcPr>
          <w:p w14:paraId="3279EF27" w14:textId="77777777" w:rsidR="00546990" w:rsidRPr="00E80752" w:rsidRDefault="00546990">
            <w:pPr>
              <w:rPr>
                <w:rFonts w:ascii="Arial" w:hAnsi="Arial" w:cs="Arial"/>
                <w:sz w:val="24"/>
                <w:szCs w:val="24"/>
              </w:rPr>
            </w:pPr>
            <w:r w:rsidRPr="00E80752">
              <w:rPr>
                <w:rFonts w:ascii="Arial" w:hAnsi="Arial" w:cs="Arial"/>
                <w:sz w:val="24"/>
                <w:szCs w:val="24"/>
              </w:rPr>
              <w:t xml:space="preserve">In-Process Gages- Unless specified by </w:t>
            </w:r>
            <w:r w:rsidR="00F11ED7" w:rsidRPr="00E80752">
              <w:rPr>
                <w:rFonts w:ascii="Arial" w:hAnsi="Arial" w:cs="Arial"/>
                <w:sz w:val="24"/>
                <w:szCs w:val="24"/>
              </w:rPr>
              <w:t>ATI</w:t>
            </w:r>
            <w:r w:rsidRPr="00E80752">
              <w:rPr>
                <w:rFonts w:ascii="Arial" w:hAnsi="Arial" w:cs="Arial"/>
                <w:sz w:val="24"/>
                <w:szCs w:val="24"/>
              </w:rPr>
              <w:t xml:space="preserve"> </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0AD86D7C"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2BECD802"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619FF4F1" w14:textId="77777777" w:rsidTr="001F5FFD">
        <w:tc>
          <w:tcPr>
            <w:tcW w:w="6300" w:type="dxa"/>
            <w:tcBorders>
              <w:top w:val="threeDEmboss" w:sz="6" w:space="0" w:color="000000"/>
              <w:left w:val="threeDEmboss" w:sz="6" w:space="0" w:color="000000"/>
              <w:bottom w:val="threeDEmboss" w:sz="6" w:space="0" w:color="000000"/>
              <w:right w:val="threeDEmboss" w:sz="6" w:space="0" w:color="000000"/>
            </w:tcBorders>
            <w:vAlign w:val="center"/>
          </w:tcPr>
          <w:p w14:paraId="615D04F8" w14:textId="77777777" w:rsidR="00546990" w:rsidRPr="00E80752" w:rsidRDefault="00546990">
            <w:pPr>
              <w:jc w:val="both"/>
              <w:rPr>
                <w:rFonts w:ascii="Arial" w:hAnsi="Arial" w:cs="Arial"/>
                <w:sz w:val="24"/>
                <w:szCs w:val="24"/>
              </w:rPr>
            </w:pPr>
            <w:r w:rsidRPr="00E80752">
              <w:rPr>
                <w:rFonts w:ascii="Arial" w:hAnsi="Arial" w:cs="Arial"/>
                <w:sz w:val="24"/>
                <w:szCs w:val="24"/>
              </w:rPr>
              <w:t>Test Fixtures – Only when designed and built to achieve compliance with Engineering Specific</w:t>
            </w:r>
            <w:r w:rsidR="001613E3" w:rsidRPr="00E80752">
              <w:rPr>
                <w:rFonts w:ascii="Arial" w:hAnsi="Arial" w:cs="Arial"/>
                <w:sz w:val="24"/>
                <w:szCs w:val="24"/>
              </w:rPr>
              <w:t>ati</w:t>
            </w:r>
            <w:r w:rsidRPr="00E80752">
              <w:rPr>
                <w:rFonts w:ascii="Arial" w:hAnsi="Arial" w:cs="Arial"/>
                <w:sz w:val="24"/>
                <w:szCs w:val="24"/>
              </w:rPr>
              <w:t xml:space="preserve">on (ES) performance requirements and unique to </w:t>
            </w:r>
            <w:r w:rsidR="00CD5643" w:rsidRPr="00E80752">
              <w:rPr>
                <w:rFonts w:ascii="Arial" w:hAnsi="Arial" w:cs="Arial"/>
                <w:sz w:val="24"/>
                <w:szCs w:val="24"/>
              </w:rPr>
              <w:t>an</w:t>
            </w:r>
            <w:r w:rsidRPr="00E80752">
              <w:rPr>
                <w:rFonts w:ascii="Arial" w:hAnsi="Arial" w:cs="Arial"/>
                <w:sz w:val="24"/>
                <w:szCs w:val="24"/>
              </w:rPr>
              <w:t xml:space="preserve"> </w:t>
            </w:r>
            <w:r w:rsidR="00BE705D" w:rsidRPr="00E80752">
              <w:rPr>
                <w:rFonts w:ascii="Arial" w:hAnsi="Arial" w:cs="Arial"/>
                <w:sz w:val="24"/>
                <w:szCs w:val="24"/>
              </w:rPr>
              <w:t>ATI</w:t>
            </w:r>
            <w:r w:rsidR="004C6F14" w:rsidRPr="00E80752">
              <w:rPr>
                <w:rFonts w:ascii="Arial" w:hAnsi="Arial" w:cs="Arial"/>
                <w:sz w:val="24"/>
                <w:szCs w:val="24"/>
              </w:rPr>
              <w:t xml:space="preserve"> </w:t>
            </w:r>
            <w:r w:rsidRPr="00E80752">
              <w:rPr>
                <w:rFonts w:ascii="Arial" w:hAnsi="Arial" w:cs="Arial"/>
                <w:sz w:val="24"/>
                <w:szCs w:val="24"/>
              </w:rPr>
              <w:t xml:space="preserve">specific part, model, or product. </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14:paraId="48948977"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984" w:type="dxa"/>
            <w:tcBorders>
              <w:top w:val="threeDEmboss" w:sz="6" w:space="0" w:color="000000"/>
              <w:left w:val="threeDEmboss" w:sz="6" w:space="0" w:color="000000"/>
              <w:bottom w:val="threeDEmboss" w:sz="6" w:space="0" w:color="000000"/>
              <w:right w:val="threeDEmboss" w:sz="6" w:space="0" w:color="000000"/>
            </w:tcBorders>
            <w:vAlign w:val="center"/>
          </w:tcPr>
          <w:p w14:paraId="056A7F3D" w14:textId="77777777" w:rsidR="00546990" w:rsidRPr="00E80752" w:rsidRDefault="00546990">
            <w:pPr>
              <w:rPr>
                <w:rFonts w:ascii="Arial" w:hAnsi="Arial" w:cs="Arial"/>
                <w:sz w:val="24"/>
                <w:szCs w:val="24"/>
              </w:rPr>
            </w:pPr>
            <w:r w:rsidRPr="00E80752">
              <w:rPr>
                <w:rFonts w:ascii="Arial" w:hAnsi="Arial" w:cs="Arial"/>
                <w:sz w:val="24"/>
                <w:szCs w:val="24"/>
              </w:rPr>
              <w:t> </w:t>
            </w:r>
          </w:p>
        </w:tc>
      </w:tr>
    </w:tbl>
    <w:p w14:paraId="50849AB7" w14:textId="77777777" w:rsidR="00546990" w:rsidRPr="00E80752" w:rsidRDefault="00546990">
      <w:pPr>
        <w:rPr>
          <w:rFonts w:ascii="Arial" w:hAnsi="Arial" w:cs="Arial"/>
          <w:sz w:val="24"/>
          <w:szCs w:val="24"/>
        </w:rPr>
      </w:pPr>
    </w:p>
    <w:p w14:paraId="0A303E2B" w14:textId="77777777" w:rsidR="00546990" w:rsidRPr="00985579" w:rsidRDefault="00546990">
      <w:pPr>
        <w:pStyle w:val="Header"/>
        <w:tabs>
          <w:tab w:val="clear" w:pos="4320"/>
          <w:tab w:val="clear" w:pos="8640"/>
        </w:tabs>
        <w:rPr>
          <w:rFonts w:ascii="Arial" w:hAnsi="Arial" w:cs="Arial"/>
          <w:b/>
          <w:bCs/>
          <w:sz w:val="24"/>
          <w:szCs w:val="24"/>
          <w:u w:val="single"/>
        </w:rPr>
      </w:pPr>
      <w:r w:rsidRPr="00985579">
        <w:rPr>
          <w:rFonts w:ascii="Arial" w:hAnsi="Arial" w:cs="Arial"/>
          <w:b/>
          <w:bCs/>
          <w:sz w:val="24"/>
          <w:szCs w:val="24"/>
          <w:u w:val="single"/>
        </w:rPr>
        <w:t>Appendix E</w:t>
      </w:r>
    </w:p>
    <w:p w14:paraId="77CDA95F" w14:textId="77777777" w:rsidR="00546990" w:rsidRPr="00E80752" w:rsidRDefault="00546990">
      <w:pPr>
        <w:pStyle w:val="Header"/>
        <w:tabs>
          <w:tab w:val="clear" w:pos="4320"/>
          <w:tab w:val="clear" w:pos="8640"/>
        </w:tabs>
        <w:rPr>
          <w:rFonts w:ascii="Arial" w:hAnsi="Arial" w:cs="Arial"/>
          <w:sz w:val="24"/>
          <w:szCs w:val="24"/>
        </w:rPr>
      </w:pPr>
    </w:p>
    <w:tbl>
      <w:tblPr>
        <w:tblW w:w="9810" w:type="dxa"/>
        <w:tblInd w:w="23" w:type="dxa"/>
        <w:tblLayout w:type="fixed"/>
        <w:tblCellMar>
          <w:left w:w="0" w:type="dxa"/>
          <w:right w:w="0" w:type="dxa"/>
        </w:tblCellMar>
        <w:tblLook w:val="0000" w:firstRow="0" w:lastRow="0" w:firstColumn="0" w:lastColumn="0" w:noHBand="0" w:noVBand="0"/>
      </w:tblPr>
      <w:tblGrid>
        <w:gridCol w:w="6946"/>
        <w:gridCol w:w="1334"/>
        <w:gridCol w:w="1530"/>
      </w:tblGrid>
      <w:tr w:rsidR="00546990" w:rsidRPr="00E80752" w14:paraId="7689C43E" w14:textId="77777777" w:rsidTr="00764E07">
        <w:trPr>
          <w:cantSplit/>
        </w:trPr>
        <w:tc>
          <w:tcPr>
            <w:tcW w:w="6946" w:type="dxa"/>
            <w:vMerge w:val="restart"/>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27E792BB" w14:textId="77777777" w:rsidR="004C6F14" w:rsidRPr="001F5FFD" w:rsidRDefault="00546990">
            <w:pPr>
              <w:jc w:val="both"/>
              <w:rPr>
                <w:rFonts w:ascii="Arial" w:hAnsi="Arial" w:cs="Arial"/>
                <w:b/>
                <w:bCs/>
                <w:color w:val="FFFFFF" w:themeColor="background1"/>
                <w:sz w:val="24"/>
                <w:szCs w:val="24"/>
              </w:rPr>
            </w:pPr>
            <w:r w:rsidRPr="001F5FFD">
              <w:rPr>
                <w:rFonts w:ascii="Arial" w:hAnsi="Arial" w:cs="Arial"/>
                <w:b/>
                <w:bCs/>
                <w:color w:val="FFFFFF" w:themeColor="background1"/>
                <w:sz w:val="24"/>
                <w:szCs w:val="24"/>
              </w:rPr>
              <w:br w:type="page"/>
            </w:r>
            <w:r w:rsidRPr="001F5FFD">
              <w:rPr>
                <w:rFonts w:ascii="Arial" w:hAnsi="Arial" w:cs="Arial"/>
                <w:b/>
                <w:bCs/>
                <w:color w:val="FFFFFF" w:themeColor="background1"/>
                <w:sz w:val="24"/>
                <w:szCs w:val="24"/>
              </w:rPr>
              <w:fldChar w:fldCharType="begin"/>
            </w:r>
            <w:r w:rsidRPr="001F5FFD">
              <w:rPr>
                <w:rFonts w:ascii="Arial" w:hAnsi="Arial" w:cs="Arial"/>
                <w:b/>
                <w:bCs/>
                <w:color w:val="FFFFFF" w:themeColor="background1"/>
                <w:sz w:val="24"/>
                <w:szCs w:val="24"/>
              </w:rPr>
              <w:instrText>PRIVATE</w:instrText>
            </w:r>
            <w:r w:rsidRPr="001F5FFD">
              <w:rPr>
                <w:rFonts w:ascii="Arial" w:hAnsi="Arial" w:cs="Arial"/>
                <w:b/>
                <w:bCs/>
                <w:color w:val="FFFFFF" w:themeColor="background1"/>
                <w:sz w:val="24"/>
                <w:szCs w:val="24"/>
              </w:rPr>
              <w:fldChar w:fldCharType="end"/>
            </w:r>
            <w:bookmarkStart w:id="4" w:name="MACHINING"/>
            <w:bookmarkEnd w:id="4"/>
            <w:r w:rsidRPr="001F5FFD">
              <w:rPr>
                <w:rFonts w:ascii="Arial" w:hAnsi="Arial" w:cs="Arial"/>
                <w:b/>
                <w:bCs/>
                <w:color w:val="FFFFFF" w:themeColor="background1"/>
                <w:sz w:val="24"/>
                <w:szCs w:val="24"/>
              </w:rPr>
              <w:t xml:space="preserve">MACHINING </w:t>
            </w:r>
          </w:p>
          <w:p w14:paraId="79F4D517" w14:textId="77777777" w:rsidR="00546990" w:rsidRPr="001F5FFD" w:rsidRDefault="00546990" w:rsidP="001F5FFD">
            <w:pPr>
              <w:numPr>
                <w:ilvl w:val="0"/>
                <w:numId w:val="12"/>
              </w:numPr>
              <w:ind w:right="174"/>
              <w:jc w:val="both"/>
              <w:rPr>
                <w:rFonts w:ascii="Arial" w:hAnsi="Arial" w:cs="Arial"/>
                <w:b/>
                <w:bCs/>
                <w:color w:val="FFFFFF" w:themeColor="background1"/>
                <w:sz w:val="22"/>
                <w:szCs w:val="22"/>
              </w:rPr>
            </w:pPr>
            <w:r w:rsidRPr="001F5FFD">
              <w:rPr>
                <w:rFonts w:ascii="Arial" w:hAnsi="Arial" w:cs="Arial"/>
                <w:b/>
                <w:bCs/>
                <w:color w:val="FFFFFF" w:themeColor="background1"/>
                <w:sz w:val="22"/>
                <w:szCs w:val="22"/>
              </w:rPr>
              <w:t xml:space="preserve">Specific machining tooling items are acceptable only when special and unique to a specific </w:t>
            </w:r>
            <w:r w:rsidR="00BE705D" w:rsidRPr="001F5FFD">
              <w:rPr>
                <w:rFonts w:ascii="Arial" w:hAnsi="Arial" w:cs="Arial"/>
                <w:b/>
                <w:bCs/>
                <w:color w:val="FFFFFF" w:themeColor="background1"/>
                <w:sz w:val="22"/>
                <w:szCs w:val="22"/>
              </w:rPr>
              <w:t>ATI</w:t>
            </w:r>
            <w:r w:rsidR="004A6363" w:rsidRPr="001F5FFD">
              <w:rPr>
                <w:rFonts w:ascii="Arial" w:hAnsi="Arial" w:cs="Arial"/>
                <w:b/>
                <w:bCs/>
                <w:color w:val="FFFFFF" w:themeColor="background1"/>
                <w:sz w:val="22"/>
                <w:szCs w:val="22"/>
              </w:rPr>
              <w:t xml:space="preserve"> </w:t>
            </w:r>
            <w:r w:rsidRPr="001F5FFD">
              <w:rPr>
                <w:rFonts w:ascii="Arial" w:hAnsi="Arial" w:cs="Arial"/>
                <w:b/>
                <w:bCs/>
                <w:color w:val="FFFFFF" w:themeColor="background1"/>
                <w:sz w:val="22"/>
                <w:szCs w:val="22"/>
              </w:rPr>
              <w:t xml:space="preserve">part, model, or product and are not acceptable when a standard shelf type item. </w:t>
            </w:r>
            <w:r w:rsidR="00135F85" w:rsidRPr="001F5FFD">
              <w:rPr>
                <w:rFonts w:ascii="Arial" w:hAnsi="Arial" w:cs="Arial"/>
                <w:b/>
                <w:bCs/>
                <w:color w:val="FFFFFF" w:themeColor="background1"/>
                <w:sz w:val="22"/>
                <w:szCs w:val="22"/>
              </w:rPr>
              <w:t xml:space="preserve"> </w:t>
            </w:r>
            <w:r w:rsidRPr="001F5FFD">
              <w:rPr>
                <w:rFonts w:ascii="Arial" w:hAnsi="Arial" w:cs="Arial"/>
                <w:b/>
                <w:bCs/>
                <w:color w:val="FFFFFF" w:themeColor="background1"/>
                <w:sz w:val="22"/>
                <w:szCs w:val="22"/>
              </w:rPr>
              <w:t>Must not include computer terminals, keyboards, printers, "smart" columns, or electronic readouts.</w:t>
            </w:r>
          </w:p>
          <w:p w14:paraId="409FC64C" w14:textId="77777777" w:rsidR="004C6F14" w:rsidRPr="001F5FFD" w:rsidRDefault="004C6F14" w:rsidP="004C6F14">
            <w:pPr>
              <w:ind w:left="360"/>
              <w:jc w:val="both"/>
              <w:rPr>
                <w:rFonts w:ascii="Arial" w:hAnsi="Arial" w:cs="Arial"/>
                <w:b/>
                <w:bCs/>
                <w:color w:val="FFFFFF" w:themeColor="background1"/>
                <w:sz w:val="24"/>
                <w:szCs w:val="24"/>
              </w:rPr>
            </w:pPr>
          </w:p>
        </w:tc>
        <w:tc>
          <w:tcPr>
            <w:tcW w:w="2864" w:type="dxa"/>
            <w:gridSpan w:val="2"/>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4C871DA9"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Tooling and Rel</w:t>
            </w:r>
            <w:r w:rsidR="001613E3" w:rsidRPr="001F5FFD">
              <w:rPr>
                <w:rFonts w:ascii="Arial" w:hAnsi="Arial" w:cs="Arial"/>
                <w:b/>
                <w:bCs/>
                <w:color w:val="FFFFFF" w:themeColor="background1"/>
                <w:sz w:val="24"/>
                <w:szCs w:val="24"/>
              </w:rPr>
              <w:t>at</w:t>
            </w:r>
            <w:r w:rsidRPr="001F5FFD">
              <w:rPr>
                <w:rFonts w:ascii="Arial" w:hAnsi="Arial" w:cs="Arial"/>
                <w:b/>
                <w:bCs/>
                <w:color w:val="FFFFFF" w:themeColor="background1"/>
                <w:sz w:val="24"/>
                <w:szCs w:val="24"/>
              </w:rPr>
              <w:t>ed</w:t>
            </w:r>
            <w:r w:rsidRPr="001F5FFD">
              <w:rPr>
                <w:rFonts w:ascii="Arial" w:hAnsi="Arial" w:cs="Arial"/>
                <w:b/>
                <w:bCs/>
                <w:color w:val="FFFFFF" w:themeColor="background1"/>
                <w:sz w:val="24"/>
                <w:szCs w:val="24"/>
              </w:rPr>
              <w:br/>
              <w:t xml:space="preserve">Cost Items </w:t>
            </w:r>
          </w:p>
        </w:tc>
      </w:tr>
      <w:tr w:rsidR="00546990" w:rsidRPr="00E80752" w14:paraId="1A57F594" w14:textId="77777777" w:rsidTr="00764E07">
        <w:trPr>
          <w:cantSplit/>
        </w:trPr>
        <w:tc>
          <w:tcPr>
            <w:tcW w:w="6946" w:type="dxa"/>
            <w:vMerge/>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1E3A754A" w14:textId="77777777" w:rsidR="00546990" w:rsidRPr="001F5FFD" w:rsidRDefault="00546990">
            <w:pPr>
              <w:rPr>
                <w:rFonts w:ascii="Arial" w:hAnsi="Arial" w:cs="Arial"/>
                <w:b/>
                <w:bCs/>
                <w:color w:val="FFFFFF" w:themeColor="background1"/>
                <w:sz w:val="24"/>
                <w:szCs w:val="24"/>
              </w:rPr>
            </w:pPr>
          </w:p>
        </w:tc>
        <w:tc>
          <w:tcPr>
            <w:tcW w:w="1334" w:type="dxa"/>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43B2479D"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Acceptable</w:t>
            </w:r>
          </w:p>
        </w:tc>
        <w:tc>
          <w:tcPr>
            <w:tcW w:w="1530" w:type="dxa"/>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29722090"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Not</w:t>
            </w:r>
            <w:r w:rsidRPr="001F5FFD">
              <w:rPr>
                <w:rFonts w:ascii="Arial" w:hAnsi="Arial" w:cs="Arial"/>
                <w:b/>
                <w:bCs/>
                <w:color w:val="FFFFFF" w:themeColor="background1"/>
                <w:sz w:val="24"/>
                <w:szCs w:val="24"/>
              </w:rPr>
              <w:br/>
              <w:t> Acceptable </w:t>
            </w:r>
          </w:p>
        </w:tc>
      </w:tr>
      <w:tr w:rsidR="00546990" w:rsidRPr="00E80752" w14:paraId="12359C83"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3B74EA42" w14:textId="77777777" w:rsidR="00546990" w:rsidRPr="00E80752" w:rsidRDefault="00546990">
            <w:pPr>
              <w:rPr>
                <w:rFonts w:ascii="Arial" w:hAnsi="Arial" w:cs="Arial"/>
                <w:sz w:val="24"/>
                <w:szCs w:val="24"/>
              </w:rPr>
            </w:pPr>
            <w:r w:rsidRPr="00E80752">
              <w:rPr>
                <w:rFonts w:ascii="Arial" w:hAnsi="Arial" w:cs="Arial"/>
                <w:sz w:val="24"/>
                <w:szCs w:val="24"/>
              </w:rPr>
              <w:t xml:space="preserve">Air Cylinders – Only when integral with machining fixtures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0F4BC85C" w14:textId="17055E4F" w:rsidR="00546990" w:rsidRPr="00E80752" w:rsidRDefault="00546990">
            <w:pPr>
              <w:rPr>
                <w:rFonts w:ascii="Arial" w:hAnsi="Arial" w:cs="Arial"/>
                <w:sz w:val="24"/>
                <w:szCs w:val="24"/>
              </w:rPr>
            </w:pPr>
            <w:r w:rsidRPr="00E80752">
              <w:rPr>
                <w:rFonts w:ascii="Arial" w:hAnsi="Arial" w:cs="Arial"/>
                <w:sz w:val="24"/>
                <w:szCs w:val="24"/>
              </w:rPr>
              <w:t>        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695237DA" w14:textId="77777777" w:rsidR="00546990" w:rsidRPr="00E80752" w:rsidRDefault="00546990">
            <w:pPr>
              <w:jc w:val="center"/>
              <w:rPr>
                <w:rFonts w:ascii="Arial" w:hAnsi="Arial" w:cs="Arial"/>
                <w:sz w:val="24"/>
                <w:szCs w:val="24"/>
              </w:rPr>
            </w:pPr>
          </w:p>
        </w:tc>
      </w:tr>
      <w:tr w:rsidR="00546990" w:rsidRPr="00E80752" w14:paraId="38E52544"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2DC1F9CD" w14:textId="77777777" w:rsidR="00546990" w:rsidRPr="00E80752" w:rsidRDefault="00546990">
            <w:pPr>
              <w:rPr>
                <w:rFonts w:ascii="Arial" w:hAnsi="Arial" w:cs="Arial"/>
                <w:sz w:val="24"/>
                <w:szCs w:val="24"/>
              </w:rPr>
            </w:pPr>
            <w:r w:rsidRPr="00E80752">
              <w:rPr>
                <w:rFonts w:ascii="Arial" w:hAnsi="Arial" w:cs="Arial"/>
                <w:sz w:val="24"/>
                <w:szCs w:val="24"/>
              </w:rPr>
              <w:t xml:space="preserve">Arbors, Special Part Holding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0598E765"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55F1D0D3"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49BDFD42" w14:textId="77777777" w:rsidTr="001F5FFD">
        <w:trPr>
          <w:trHeight w:val="360"/>
        </w:trPr>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49D369C9" w14:textId="77777777" w:rsidR="00546990" w:rsidRPr="00E80752" w:rsidRDefault="00546990">
            <w:pPr>
              <w:rPr>
                <w:rFonts w:ascii="Arial" w:hAnsi="Arial" w:cs="Arial"/>
                <w:sz w:val="24"/>
                <w:szCs w:val="24"/>
              </w:rPr>
            </w:pPr>
            <w:r w:rsidRPr="00E80752">
              <w:rPr>
                <w:rFonts w:ascii="Arial" w:hAnsi="Arial" w:cs="Arial"/>
                <w:sz w:val="24"/>
                <w:szCs w:val="24"/>
              </w:rPr>
              <w:t xml:space="preserve">Broach Cutters- Only first complement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4E8E13D1"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3B9B23ED"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2497D37C"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18A9B5BB" w14:textId="77777777" w:rsidR="00546990" w:rsidRPr="00E80752" w:rsidRDefault="00546990">
            <w:pPr>
              <w:rPr>
                <w:rFonts w:ascii="Arial" w:hAnsi="Arial" w:cs="Arial"/>
                <w:sz w:val="24"/>
                <w:szCs w:val="24"/>
              </w:rPr>
            </w:pPr>
            <w:r w:rsidRPr="00E80752">
              <w:rPr>
                <w:rFonts w:ascii="Arial" w:hAnsi="Arial" w:cs="Arial"/>
                <w:sz w:val="24"/>
                <w:szCs w:val="24"/>
              </w:rPr>
              <w:lastRenderedPageBreak/>
              <w:t>Broach Holders</w:t>
            </w:r>
          </w:p>
          <w:p w14:paraId="41AD77DD" w14:textId="77777777" w:rsidR="00546990" w:rsidRPr="00E80752" w:rsidRDefault="00546990">
            <w:pPr>
              <w:rPr>
                <w:rFonts w:ascii="Arial" w:hAnsi="Arial" w:cs="Arial"/>
                <w:sz w:val="24"/>
                <w:szCs w:val="24"/>
              </w:rPr>
            </w:pPr>
            <w:r w:rsidRPr="00E80752">
              <w:rPr>
                <w:rFonts w:ascii="Arial" w:hAnsi="Arial" w:cs="Arial"/>
                <w:sz w:val="24"/>
                <w:szCs w:val="24"/>
              </w:rPr>
              <w:t>Duplic</w:t>
            </w:r>
            <w:r w:rsidR="001613E3" w:rsidRPr="00E80752">
              <w:rPr>
                <w:rFonts w:ascii="Arial" w:hAnsi="Arial" w:cs="Arial"/>
                <w:sz w:val="24"/>
                <w:szCs w:val="24"/>
              </w:rPr>
              <w:t>ati</w:t>
            </w:r>
            <w:r w:rsidRPr="00E80752">
              <w:rPr>
                <w:rFonts w:ascii="Arial" w:hAnsi="Arial" w:cs="Arial"/>
                <w:sz w:val="24"/>
                <w:szCs w:val="24"/>
              </w:rPr>
              <w:t>ng Aids</w:t>
            </w:r>
          </w:p>
          <w:p w14:paraId="36DC2437" w14:textId="77777777" w:rsidR="00546990" w:rsidRPr="00E80752" w:rsidRDefault="00546990">
            <w:pPr>
              <w:rPr>
                <w:rFonts w:ascii="Arial" w:hAnsi="Arial" w:cs="Arial"/>
                <w:sz w:val="24"/>
                <w:szCs w:val="24"/>
              </w:rPr>
            </w:pPr>
            <w:r w:rsidRPr="00E80752">
              <w:rPr>
                <w:rFonts w:ascii="Arial" w:hAnsi="Arial" w:cs="Arial"/>
                <w:sz w:val="24"/>
                <w:szCs w:val="24"/>
              </w:rPr>
              <w:t>Drill Pl</w:t>
            </w:r>
            <w:r w:rsidR="001613E3" w:rsidRPr="00E80752">
              <w:rPr>
                <w:rFonts w:ascii="Arial" w:hAnsi="Arial" w:cs="Arial"/>
                <w:sz w:val="24"/>
                <w:szCs w:val="24"/>
              </w:rPr>
              <w:t>at</w:t>
            </w:r>
            <w:r w:rsidRPr="00E80752">
              <w:rPr>
                <w:rFonts w:ascii="Arial" w:hAnsi="Arial" w:cs="Arial"/>
                <w:sz w:val="24"/>
                <w:szCs w:val="24"/>
              </w:rPr>
              <w:t>es</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36661E09" w14:textId="77777777" w:rsidR="00546990" w:rsidRPr="00E80752" w:rsidRDefault="00546990">
            <w:pPr>
              <w:jc w:val="center"/>
              <w:rPr>
                <w:rFonts w:ascii="Arial" w:hAnsi="Arial" w:cs="Arial"/>
                <w:sz w:val="24"/>
                <w:szCs w:val="24"/>
              </w:rPr>
            </w:pPr>
          </w:p>
          <w:p w14:paraId="069B00C3" w14:textId="77777777" w:rsidR="00546990" w:rsidRPr="00E80752" w:rsidRDefault="00546990">
            <w:pPr>
              <w:jc w:val="center"/>
              <w:rPr>
                <w:rFonts w:ascii="Arial" w:hAnsi="Arial" w:cs="Arial"/>
                <w:sz w:val="24"/>
                <w:szCs w:val="24"/>
              </w:rPr>
            </w:pPr>
            <w:r w:rsidRPr="00E80752">
              <w:rPr>
                <w:rFonts w:ascii="Arial" w:hAnsi="Arial" w:cs="Arial"/>
                <w:sz w:val="24"/>
                <w:szCs w:val="24"/>
              </w:rPr>
              <w:t>X</w:t>
            </w:r>
            <w:r w:rsidRPr="00E80752">
              <w:rPr>
                <w:rFonts w:ascii="Arial" w:hAnsi="Arial" w:cs="Arial"/>
                <w:sz w:val="24"/>
                <w:szCs w:val="24"/>
              </w:rPr>
              <w:b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0378E2E1" w14:textId="77777777" w:rsidR="00546990" w:rsidRPr="00E80752" w:rsidRDefault="00546990">
            <w:pPr>
              <w:rPr>
                <w:rFonts w:ascii="Arial" w:hAnsi="Arial" w:cs="Arial"/>
                <w:sz w:val="24"/>
                <w:szCs w:val="24"/>
              </w:rPr>
            </w:pPr>
          </w:p>
          <w:p w14:paraId="4FA48164" w14:textId="77777777" w:rsidR="00546990" w:rsidRPr="00E80752" w:rsidRDefault="00546990">
            <w:pPr>
              <w:jc w:val="center"/>
              <w:rPr>
                <w:rFonts w:ascii="Arial" w:hAnsi="Arial" w:cs="Arial"/>
                <w:sz w:val="24"/>
                <w:szCs w:val="24"/>
                <w:lang w:val="fr-FR"/>
              </w:rPr>
            </w:pPr>
            <w:r w:rsidRPr="00E80752">
              <w:rPr>
                <w:rFonts w:ascii="Arial" w:hAnsi="Arial" w:cs="Arial"/>
                <w:sz w:val="24"/>
                <w:szCs w:val="24"/>
                <w:lang w:val="fr-FR"/>
              </w:rPr>
              <w:t>X</w:t>
            </w:r>
          </w:p>
          <w:p w14:paraId="7504C73F" w14:textId="77777777" w:rsidR="00546990" w:rsidRPr="00E80752" w:rsidRDefault="00546990">
            <w:pPr>
              <w:rPr>
                <w:rFonts w:ascii="Arial" w:hAnsi="Arial" w:cs="Arial"/>
                <w:sz w:val="24"/>
                <w:szCs w:val="24"/>
                <w:lang w:val="fr-FR"/>
              </w:rPr>
            </w:pPr>
          </w:p>
          <w:p w14:paraId="535CA7A2" w14:textId="77777777" w:rsidR="00546990" w:rsidRPr="00E80752" w:rsidRDefault="00546990">
            <w:pPr>
              <w:rPr>
                <w:rFonts w:ascii="Arial" w:hAnsi="Arial" w:cs="Arial"/>
                <w:sz w:val="24"/>
                <w:szCs w:val="24"/>
                <w:lang w:val="fr-FR"/>
              </w:rPr>
            </w:pPr>
          </w:p>
        </w:tc>
      </w:tr>
      <w:tr w:rsidR="00546990" w:rsidRPr="00E80752" w14:paraId="2B302F73"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F990985" w14:textId="77777777" w:rsidR="00546990" w:rsidRPr="00E80752" w:rsidRDefault="00546990">
            <w:pPr>
              <w:rPr>
                <w:rFonts w:ascii="Arial" w:hAnsi="Arial" w:cs="Arial"/>
                <w:sz w:val="24"/>
                <w:szCs w:val="24"/>
                <w:lang w:val="fr-FR"/>
              </w:rPr>
            </w:pPr>
            <w:r w:rsidRPr="00E80752">
              <w:rPr>
                <w:rFonts w:ascii="Arial" w:hAnsi="Arial" w:cs="Arial"/>
                <w:sz w:val="24"/>
                <w:szCs w:val="24"/>
                <w:lang w:val="fr-FR"/>
              </w:rPr>
              <w:t>Cams - Unique</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5D0F2C79"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2A2A1339"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7311946F"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72991C07" w14:textId="77777777" w:rsidR="00546990" w:rsidRPr="00E80752" w:rsidRDefault="00546990">
            <w:pPr>
              <w:rPr>
                <w:rFonts w:ascii="Arial" w:hAnsi="Arial" w:cs="Arial"/>
                <w:sz w:val="24"/>
                <w:szCs w:val="24"/>
              </w:rPr>
            </w:pPr>
            <w:r w:rsidRPr="00E80752">
              <w:rPr>
                <w:rFonts w:ascii="Arial" w:hAnsi="Arial" w:cs="Arial"/>
                <w:sz w:val="24"/>
                <w:szCs w:val="24"/>
              </w:rPr>
              <w:t>Chucks – Only when used in connection with special applic</w:t>
            </w:r>
            <w:r w:rsidR="001613E3" w:rsidRPr="00E80752">
              <w:rPr>
                <w:rFonts w:ascii="Arial" w:hAnsi="Arial" w:cs="Arial"/>
                <w:sz w:val="24"/>
                <w:szCs w:val="24"/>
              </w:rPr>
              <w:t>at</w:t>
            </w:r>
            <w:r w:rsidRPr="00E80752">
              <w:rPr>
                <w:rFonts w:ascii="Arial" w:hAnsi="Arial" w:cs="Arial"/>
                <w:sz w:val="24"/>
                <w:szCs w:val="24"/>
              </w:rPr>
              <w:t>ions and then only for special clamping portion only (jaws, collets, etc.)</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76D51CCB" w14:textId="77777777" w:rsidR="00546990" w:rsidRPr="00E80752" w:rsidRDefault="00546990">
            <w:pPr>
              <w:rPr>
                <w:rFonts w:ascii="Arial" w:hAnsi="Arial" w:cs="Arial"/>
                <w:sz w:val="24"/>
                <w:szCs w:val="24"/>
              </w:rPr>
            </w:pPr>
            <w:r w:rsidRPr="00E80752">
              <w:rPr>
                <w:rFonts w:ascii="Arial" w:hAnsi="Arial" w:cs="Arial"/>
                <w:sz w:val="24"/>
                <w:szCs w:val="24"/>
              </w:rPr>
              <w:t>           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68BE9972" w14:textId="77777777" w:rsidR="00546990" w:rsidRPr="00E80752" w:rsidRDefault="00546990">
            <w:pPr>
              <w:jc w:val="center"/>
              <w:rPr>
                <w:rFonts w:ascii="Arial" w:hAnsi="Arial" w:cs="Arial"/>
                <w:sz w:val="24"/>
                <w:szCs w:val="24"/>
              </w:rPr>
            </w:pPr>
          </w:p>
        </w:tc>
      </w:tr>
      <w:tr w:rsidR="00546990" w:rsidRPr="00E80752" w14:paraId="52B9FA3F"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0478675B" w14:textId="77777777" w:rsidR="00546990" w:rsidRPr="00E80752" w:rsidRDefault="00546990">
            <w:pPr>
              <w:jc w:val="both"/>
              <w:rPr>
                <w:rFonts w:ascii="Arial" w:hAnsi="Arial" w:cs="Arial"/>
                <w:sz w:val="24"/>
                <w:szCs w:val="24"/>
              </w:rPr>
            </w:pPr>
            <w:r w:rsidRPr="00E80752">
              <w:rPr>
                <w:rFonts w:ascii="Arial" w:hAnsi="Arial" w:cs="Arial"/>
                <w:sz w:val="24"/>
                <w:szCs w:val="24"/>
              </w:rPr>
              <w:t>Cutter Bodies - Special design required by part configur</w:t>
            </w:r>
            <w:r w:rsidR="001613E3" w:rsidRPr="00E80752">
              <w:rPr>
                <w:rFonts w:ascii="Arial" w:hAnsi="Arial" w:cs="Arial"/>
                <w:sz w:val="24"/>
                <w:szCs w:val="24"/>
              </w:rPr>
              <w:t>ati</w:t>
            </w:r>
            <w:r w:rsidRPr="00E80752">
              <w:rPr>
                <w:rFonts w:ascii="Arial" w:hAnsi="Arial" w:cs="Arial"/>
                <w:sz w:val="24"/>
                <w:szCs w:val="24"/>
              </w:rPr>
              <w:t>on</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1A21B972"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1AD40469"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71CA2DF1"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43C23561" w14:textId="77777777" w:rsidR="00546990" w:rsidRPr="00E80752" w:rsidRDefault="00546990">
            <w:pPr>
              <w:rPr>
                <w:rFonts w:ascii="Arial" w:hAnsi="Arial" w:cs="Arial"/>
                <w:sz w:val="24"/>
                <w:szCs w:val="24"/>
              </w:rPr>
            </w:pPr>
            <w:r w:rsidRPr="00E80752">
              <w:rPr>
                <w:rFonts w:ascii="Arial" w:hAnsi="Arial" w:cs="Arial"/>
                <w:sz w:val="24"/>
                <w:szCs w:val="24"/>
              </w:rPr>
              <w:t xml:space="preserve">Design - Fixture design only. </w:t>
            </w:r>
            <w:r w:rsidR="00135F85" w:rsidRPr="00E80752">
              <w:rPr>
                <w:rFonts w:ascii="Arial" w:hAnsi="Arial" w:cs="Arial"/>
                <w:sz w:val="24"/>
                <w:szCs w:val="24"/>
              </w:rPr>
              <w:t xml:space="preserve"> </w:t>
            </w:r>
            <w:r w:rsidRPr="00E80752">
              <w:rPr>
                <w:rFonts w:ascii="Arial" w:hAnsi="Arial" w:cs="Arial"/>
                <w:sz w:val="24"/>
                <w:szCs w:val="24"/>
              </w:rPr>
              <w:t>Excludes facility engineering design due to integr</w:t>
            </w:r>
            <w:r w:rsidR="001613E3" w:rsidRPr="00E80752">
              <w:rPr>
                <w:rFonts w:ascii="Arial" w:hAnsi="Arial" w:cs="Arial"/>
                <w:sz w:val="24"/>
                <w:szCs w:val="24"/>
              </w:rPr>
              <w:t>ati</w:t>
            </w:r>
            <w:r w:rsidRPr="00E80752">
              <w:rPr>
                <w:rFonts w:ascii="Arial" w:hAnsi="Arial" w:cs="Arial"/>
                <w:sz w:val="24"/>
                <w:szCs w:val="24"/>
              </w:rPr>
              <w:t>on of fixtures into specific line oper</w:t>
            </w:r>
            <w:r w:rsidR="001613E3" w:rsidRPr="00E80752">
              <w:rPr>
                <w:rFonts w:ascii="Arial" w:hAnsi="Arial" w:cs="Arial"/>
                <w:sz w:val="24"/>
                <w:szCs w:val="24"/>
              </w:rPr>
              <w:t>at</w:t>
            </w:r>
            <w:r w:rsidRPr="00E80752">
              <w:rPr>
                <w:rFonts w:ascii="Arial" w:hAnsi="Arial" w:cs="Arial"/>
                <w:sz w:val="24"/>
                <w:szCs w:val="24"/>
              </w:rPr>
              <w:t xml:space="preserve">ions </w:t>
            </w:r>
            <w:r w:rsidR="00BE705D" w:rsidRPr="00E80752">
              <w:rPr>
                <w:rFonts w:ascii="Arial" w:hAnsi="Arial" w:cs="Arial"/>
                <w:sz w:val="24"/>
                <w:szCs w:val="24"/>
              </w:rPr>
              <w:t>ATI</w:t>
            </w:r>
            <w:r w:rsidRPr="00E80752">
              <w:rPr>
                <w:rFonts w:ascii="Arial" w:hAnsi="Arial" w:cs="Arial"/>
                <w:sz w:val="24"/>
                <w:szCs w:val="24"/>
              </w:rPr>
              <w:t xml:space="preserve"> supplier loc</w:t>
            </w:r>
            <w:r w:rsidR="001613E3" w:rsidRPr="00E80752">
              <w:rPr>
                <w:rFonts w:ascii="Arial" w:hAnsi="Arial" w:cs="Arial"/>
                <w:sz w:val="24"/>
                <w:szCs w:val="24"/>
              </w:rPr>
              <w:t>at</w:t>
            </w:r>
            <w:r w:rsidRPr="00E80752">
              <w:rPr>
                <w:rFonts w:ascii="Arial" w:hAnsi="Arial" w:cs="Arial"/>
                <w:sz w:val="24"/>
                <w:szCs w:val="24"/>
              </w:rPr>
              <w:t>ion.</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0C8692B3"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21B682F1"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6DE20A4F"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745160F2" w14:textId="77777777" w:rsidR="00546990" w:rsidRPr="00E80752" w:rsidRDefault="00546990">
            <w:pPr>
              <w:rPr>
                <w:rFonts w:ascii="Arial" w:hAnsi="Arial" w:cs="Arial"/>
                <w:sz w:val="24"/>
                <w:szCs w:val="24"/>
              </w:rPr>
            </w:pPr>
            <w:r w:rsidRPr="00E80752">
              <w:rPr>
                <w:rFonts w:ascii="Arial" w:hAnsi="Arial" w:cs="Arial"/>
                <w:sz w:val="24"/>
                <w:szCs w:val="24"/>
              </w:rPr>
              <w:t xml:space="preserve">Fixtures - All Special types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7101216B"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536BE94D"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2A86D7AC"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13B262A7" w14:textId="77777777" w:rsidR="00546990" w:rsidRPr="00E80752" w:rsidRDefault="00546990">
            <w:pPr>
              <w:rPr>
                <w:rFonts w:ascii="Arial" w:hAnsi="Arial" w:cs="Arial"/>
                <w:sz w:val="24"/>
                <w:szCs w:val="24"/>
              </w:rPr>
            </w:pPr>
            <w:r w:rsidRPr="00E80752">
              <w:rPr>
                <w:rFonts w:ascii="Arial" w:hAnsi="Arial" w:cs="Arial"/>
                <w:sz w:val="24"/>
                <w:szCs w:val="24"/>
              </w:rPr>
              <w:t>Forming Tools - Only first complement</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3D7F4E26"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57E5EB75"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5E5D4380"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120CB81B" w14:textId="77777777" w:rsidR="00546990" w:rsidRPr="00E80752" w:rsidRDefault="00546990">
            <w:pPr>
              <w:rPr>
                <w:rFonts w:ascii="Arial" w:hAnsi="Arial" w:cs="Arial"/>
                <w:sz w:val="24"/>
                <w:szCs w:val="24"/>
              </w:rPr>
            </w:pPr>
            <w:r w:rsidRPr="00E80752">
              <w:rPr>
                <w:rFonts w:ascii="Arial" w:hAnsi="Arial" w:cs="Arial"/>
                <w:sz w:val="24"/>
                <w:szCs w:val="24"/>
              </w:rPr>
              <w:t>Gangmasters - Camshaft Contour</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0CFF9663"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44391EBE"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1BA81C86"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3AF37598" w14:textId="77777777" w:rsidR="00546990" w:rsidRPr="00E80752" w:rsidRDefault="00546990">
            <w:pPr>
              <w:rPr>
                <w:rFonts w:ascii="Arial" w:hAnsi="Arial" w:cs="Arial"/>
                <w:sz w:val="24"/>
                <w:szCs w:val="24"/>
              </w:rPr>
            </w:pPr>
            <w:r w:rsidRPr="00E80752">
              <w:rPr>
                <w:rFonts w:ascii="Arial" w:hAnsi="Arial" w:cs="Arial"/>
                <w:sz w:val="24"/>
                <w:szCs w:val="24"/>
              </w:rPr>
              <w:t xml:space="preserve">Grinding Wheel – Only when </w:t>
            </w:r>
            <w:r w:rsidR="00BE705D" w:rsidRPr="00E80752">
              <w:rPr>
                <w:rFonts w:ascii="Arial" w:hAnsi="Arial" w:cs="Arial"/>
                <w:sz w:val="24"/>
                <w:szCs w:val="24"/>
              </w:rPr>
              <w:t>ATI</w:t>
            </w:r>
            <w:r w:rsidRPr="00E80752">
              <w:rPr>
                <w:rFonts w:ascii="Arial" w:hAnsi="Arial" w:cs="Arial"/>
                <w:sz w:val="24"/>
                <w:szCs w:val="24"/>
              </w:rPr>
              <w:t xml:space="preserve"> part configur</w:t>
            </w:r>
            <w:r w:rsidR="001613E3" w:rsidRPr="00E80752">
              <w:rPr>
                <w:rFonts w:ascii="Arial" w:hAnsi="Arial" w:cs="Arial"/>
                <w:sz w:val="24"/>
                <w:szCs w:val="24"/>
              </w:rPr>
              <w:t>at</w:t>
            </w:r>
            <w:r w:rsidRPr="00E80752">
              <w:rPr>
                <w:rFonts w:ascii="Arial" w:hAnsi="Arial" w:cs="Arial"/>
                <w:sz w:val="24"/>
                <w:szCs w:val="24"/>
              </w:rPr>
              <w:t xml:space="preserve">ion requires special design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28F317D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10E77CB6" w14:textId="77777777" w:rsidR="00546990" w:rsidRPr="00E80752" w:rsidRDefault="00546990">
            <w:pPr>
              <w:jc w:val="center"/>
              <w:rPr>
                <w:rFonts w:ascii="Arial" w:hAnsi="Arial" w:cs="Arial"/>
                <w:sz w:val="24"/>
                <w:szCs w:val="24"/>
              </w:rPr>
            </w:pPr>
          </w:p>
        </w:tc>
      </w:tr>
      <w:tr w:rsidR="00546990" w:rsidRPr="00E80752" w14:paraId="7A0276B3"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1B5B0252" w14:textId="77777777" w:rsidR="00546990" w:rsidRPr="00E80752" w:rsidRDefault="00546990">
            <w:pPr>
              <w:rPr>
                <w:rFonts w:ascii="Arial" w:hAnsi="Arial" w:cs="Arial"/>
                <w:sz w:val="24"/>
                <w:szCs w:val="24"/>
              </w:rPr>
            </w:pPr>
            <w:r w:rsidRPr="00E80752">
              <w:rPr>
                <w:rFonts w:ascii="Arial" w:hAnsi="Arial" w:cs="Arial"/>
                <w:sz w:val="24"/>
                <w:szCs w:val="24"/>
              </w:rPr>
              <w:t>He</w:t>
            </w:r>
            <w:r w:rsidR="001613E3" w:rsidRPr="00E80752">
              <w:rPr>
                <w:rFonts w:ascii="Arial" w:hAnsi="Arial" w:cs="Arial"/>
                <w:sz w:val="24"/>
                <w:szCs w:val="24"/>
              </w:rPr>
              <w:t xml:space="preserve">at </w:t>
            </w:r>
            <w:r w:rsidRPr="00E80752">
              <w:rPr>
                <w:rFonts w:ascii="Arial" w:hAnsi="Arial" w:cs="Arial"/>
                <w:sz w:val="24"/>
                <w:szCs w:val="24"/>
              </w:rPr>
              <w:t>Tre</w:t>
            </w:r>
            <w:r w:rsidR="001613E3" w:rsidRPr="00E80752">
              <w:rPr>
                <w:rFonts w:ascii="Arial" w:hAnsi="Arial" w:cs="Arial"/>
                <w:sz w:val="24"/>
                <w:szCs w:val="24"/>
              </w:rPr>
              <w:t>at</w:t>
            </w:r>
            <w:r w:rsidRPr="00E80752">
              <w:rPr>
                <w:rFonts w:ascii="Arial" w:hAnsi="Arial" w:cs="Arial"/>
                <w:sz w:val="24"/>
                <w:szCs w:val="24"/>
              </w:rPr>
              <w:t xml:space="preserve">ment Shielding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0D74BBC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5253F59D"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10513728"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4B90BC18" w14:textId="77777777" w:rsidR="00546990" w:rsidRPr="00E80752" w:rsidRDefault="00546990">
            <w:pPr>
              <w:rPr>
                <w:rFonts w:ascii="Arial" w:hAnsi="Arial" w:cs="Arial"/>
                <w:sz w:val="24"/>
                <w:szCs w:val="24"/>
              </w:rPr>
            </w:pPr>
            <w:r w:rsidRPr="00E80752">
              <w:rPr>
                <w:rFonts w:ascii="Arial" w:hAnsi="Arial" w:cs="Arial"/>
                <w:sz w:val="24"/>
                <w:szCs w:val="24"/>
              </w:rPr>
              <w:t>Hydraulic &amp; Pneum</w:t>
            </w:r>
            <w:r w:rsidR="001613E3" w:rsidRPr="00E80752">
              <w:rPr>
                <w:rFonts w:ascii="Arial" w:hAnsi="Arial" w:cs="Arial"/>
                <w:sz w:val="24"/>
                <w:szCs w:val="24"/>
              </w:rPr>
              <w:t>at</w:t>
            </w:r>
            <w:r w:rsidRPr="00E80752">
              <w:rPr>
                <w:rFonts w:ascii="Arial" w:hAnsi="Arial" w:cs="Arial"/>
                <w:sz w:val="24"/>
                <w:szCs w:val="24"/>
              </w:rPr>
              <w:t>ic Items – Only when such items are an integral part of special tooling</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0A8CC35B"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552F3D58" w14:textId="77777777" w:rsidR="00546990" w:rsidRPr="00E80752" w:rsidRDefault="00546990">
            <w:pPr>
              <w:jc w:val="center"/>
              <w:rPr>
                <w:rFonts w:ascii="Arial" w:hAnsi="Arial" w:cs="Arial"/>
                <w:sz w:val="24"/>
                <w:szCs w:val="24"/>
              </w:rPr>
            </w:pPr>
          </w:p>
        </w:tc>
      </w:tr>
      <w:tr w:rsidR="00546990" w:rsidRPr="00E80752" w14:paraId="47E0DE18"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16BDB95F" w14:textId="77777777" w:rsidR="00546990" w:rsidRPr="00E80752" w:rsidRDefault="00546990">
            <w:pPr>
              <w:rPr>
                <w:rFonts w:ascii="Arial" w:hAnsi="Arial" w:cs="Arial"/>
                <w:sz w:val="24"/>
                <w:szCs w:val="24"/>
              </w:rPr>
            </w:pPr>
            <w:r w:rsidRPr="00E80752">
              <w:rPr>
                <w:rFonts w:ascii="Arial" w:hAnsi="Arial" w:cs="Arial"/>
                <w:sz w:val="24"/>
                <w:szCs w:val="24"/>
              </w:rPr>
              <w:t xml:space="preserve">Jigs (only when unique to </w:t>
            </w:r>
            <w:r w:rsidR="00BE705D" w:rsidRPr="00E80752">
              <w:rPr>
                <w:rFonts w:ascii="Arial" w:hAnsi="Arial" w:cs="Arial"/>
                <w:sz w:val="24"/>
                <w:szCs w:val="24"/>
              </w:rPr>
              <w:t>ATI</w:t>
            </w:r>
            <w:r w:rsidRPr="00E80752">
              <w:rPr>
                <w:rFonts w:ascii="Arial" w:hAnsi="Arial" w:cs="Arial"/>
                <w:sz w:val="24"/>
                <w:szCs w:val="24"/>
              </w:rPr>
              <w:t xml:space="preserve">)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077D4210"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6B5C1D67"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7749C128"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18B52B4B" w14:textId="77777777" w:rsidR="00546990" w:rsidRPr="00E80752" w:rsidRDefault="00546990">
            <w:pPr>
              <w:rPr>
                <w:rFonts w:ascii="Arial" w:hAnsi="Arial" w:cs="Arial"/>
                <w:sz w:val="24"/>
                <w:szCs w:val="24"/>
              </w:rPr>
            </w:pPr>
            <w:r w:rsidRPr="00E80752">
              <w:rPr>
                <w:rFonts w:ascii="Arial" w:hAnsi="Arial" w:cs="Arial"/>
                <w:sz w:val="24"/>
                <w:szCs w:val="24"/>
              </w:rPr>
              <w:t>Models Acceptable only when:</w:t>
            </w:r>
            <w:r w:rsidRPr="00E80752">
              <w:rPr>
                <w:rFonts w:ascii="Arial" w:hAnsi="Arial" w:cs="Arial"/>
                <w:sz w:val="24"/>
                <w:szCs w:val="24"/>
              </w:rPr>
              <w:br/>
              <w:t>· CAD D</w:t>
            </w:r>
            <w:r w:rsidR="001613E3" w:rsidRPr="00E80752">
              <w:rPr>
                <w:rFonts w:ascii="Arial" w:hAnsi="Arial" w:cs="Arial"/>
                <w:sz w:val="24"/>
                <w:szCs w:val="24"/>
              </w:rPr>
              <w:t>at</w:t>
            </w:r>
            <w:r w:rsidRPr="00E80752">
              <w:rPr>
                <w:rFonts w:ascii="Arial" w:hAnsi="Arial" w:cs="Arial"/>
                <w:sz w:val="24"/>
                <w:szCs w:val="24"/>
              </w:rPr>
              <w:t xml:space="preserve">a is not available and model would </w:t>
            </w:r>
            <w:r w:rsidR="004A6363" w:rsidRPr="00E80752">
              <w:rPr>
                <w:rFonts w:ascii="Arial" w:hAnsi="Arial" w:cs="Arial"/>
                <w:sz w:val="24"/>
                <w:szCs w:val="24"/>
              </w:rPr>
              <w:t>be</w:t>
            </w:r>
            <w:r w:rsidRPr="00E80752">
              <w:rPr>
                <w:rFonts w:ascii="Arial" w:hAnsi="Arial" w:cs="Arial"/>
                <w:sz w:val="24"/>
                <w:szCs w:val="24"/>
              </w:rPr>
              <w:t xml:space="preserve"> the "Master"</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794A9749"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3D9AD0D1" w14:textId="77777777" w:rsidR="00546990" w:rsidRPr="00E80752" w:rsidRDefault="00546990">
            <w:pPr>
              <w:jc w:val="center"/>
              <w:rPr>
                <w:rFonts w:ascii="Arial" w:hAnsi="Arial" w:cs="Arial"/>
                <w:sz w:val="24"/>
                <w:szCs w:val="24"/>
              </w:rPr>
            </w:pPr>
          </w:p>
        </w:tc>
      </w:tr>
      <w:tr w:rsidR="00546990" w:rsidRPr="00E80752" w14:paraId="225BDC11"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3841690" w14:textId="77777777" w:rsidR="00546990" w:rsidRPr="00E80752" w:rsidRDefault="00546990">
            <w:pPr>
              <w:rPr>
                <w:rFonts w:ascii="Arial" w:hAnsi="Arial" w:cs="Arial"/>
                <w:sz w:val="24"/>
                <w:szCs w:val="24"/>
              </w:rPr>
            </w:pPr>
            <w:r w:rsidRPr="00E80752">
              <w:rPr>
                <w:rFonts w:ascii="Arial" w:hAnsi="Arial" w:cs="Arial"/>
                <w:sz w:val="24"/>
                <w:szCs w:val="24"/>
              </w:rPr>
              <w:t xml:space="preserve">Motors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5D62760A"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255754C5"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7D455C70"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39162B21" w14:textId="77777777" w:rsidR="00546990" w:rsidRPr="00E80752" w:rsidRDefault="00546990">
            <w:pPr>
              <w:rPr>
                <w:rFonts w:ascii="Arial" w:hAnsi="Arial" w:cs="Arial"/>
                <w:sz w:val="24"/>
                <w:szCs w:val="24"/>
              </w:rPr>
            </w:pPr>
            <w:r w:rsidRPr="00E80752">
              <w:rPr>
                <w:rFonts w:ascii="Arial" w:hAnsi="Arial" w:cs="Arial"/>
                <w:sz w:val="24"/>
                <w:szCs w:val="24"/>
              </w:rPr>
              <w:t>P</w:t>
            </w:r>
            <w:r w:rsidR="001613E3" w:rsidRPr="00E80752">
              <w:rPr>
                <w:rFonts w:ascii="Arial" w:hAnsi="Arial" w:cs="Arial"/>
                <w:sz w:val="24"/>
                <w:szCs w:val="24"/>
              </w:rPr>
              <w:t>att</w:t>
            </w:r>
            <w:r w:rsidRPr="00E80752">
              <w:rPr>
                <w:rFonts w:ascii="Arial" w:hAnsi="Arial" w:cs="Arial"/>
                <w:sz w:val="24"/>
                <w:szCs w:val="24"/>
              </w:rPr>
              <w:t>erns – Paint, co</w:t>
            </w:r>
            <w:r w:rsidR="001613E3" w:rsidRPr="00E80752">
              <w:rPr>
                <w:rFonts w:ascii="Arial" w:hAnsi="Arial" w:cs="Arial"/>
                <w:sz w:val="24"/>
                <w:szCs w:val="24"/>
              </w:rPr>
              <w:t>at</w:t>
            </w:r>
            <w:r w:rsidRPr="00E80752">
              <w:rPr>
                <w:rFonts w:ascii="Arial" w:hAnsi="Arial" w:cs="Arial"/>
                <w:sz w:val="24"/>
                <w:szCs w:val="24"/>
              </w:rPr>
              <w:t>, he</w:t>
            </w:r>
            <w:r w:rsidR="001613E3" w:rsidRPr="00E80752">
              <w:rPr>
                <w:rFonts w:ascii="Arial" w:hAnsi="Arial" w:cs="Arial"/>
                <w:sz w:val="24"/>
                <w:szCs w:val="24"/>
              </w:rPr>
              <w:t>at</w:t>
            </w:r>
            <w:r w:rsidRPr="00E80752">
              <w:rPr>
                <w:rFonts w:ascii="Arial" w:hAnsi="Arial" w:cs="Arial"/>
                <w:sz w:val="24"/>
                <w:szCs w:val="24"/>
              </w:rPr>
              <w:t xml:space="preserve"> tre</w:t>
            </w:r>
            <w:r w:rsidR="001613E3" w:rsidRPr="00E80752">
              <w:rPr>
                <w:rFonts w:ascii="Arial" w:hAnsi="Arial" w:cs="Arial"/>
                <w:sz w:val="24"/>
                <w:szCs w:val="24"/>
              </w:rPr>
              <w:t>at</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2281583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572338C2"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654C90A4" w14:textId="77777777" w:rsidTr="001F5FFD">
        <w:trPr>
          <w:trHeight w:val="333"/>
        </w:trPr>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8F83F74" w14:textId="77777777" w:rsidR="00546990" w:rsidRPr="00E80752" w:rsidRDefault="00546990">
            <w:pPr>
              <w:rPr>
                <w:rFonts w:ascii="Arial" w:hAnsi="Arial" w:cs="Arial"/>
                <w:sz w:val="24"/>
                <w:szCs w:val="24"/>
              </w:rPr>
            </w:pPr>
            <w:r w:rsidRPr="00E80752">
              <w:rPr>
                <w:rFonts w:ascii="Arial" w:hAnsi="Arial" w:cs="Arial"/>
                <w:sz w:val="24"/>
                <w:szCs w:val="24"/>
              </w:rPr>
              <w:t>Rack – Pl</w:t>
            </w:r>
            <w:r w:rsidR="001613E3" w:rsidRPr="00E80752">
              <w:rPr>
                <w:rFonts w:ascii="Arial" w:hAnsi="Arial" w:cs="Arial"/>
                <w:sz w:val="24"/>
                <w:szCs w:val="24"/>
              </w:rPr>
              <w:t>at</w:t>
            </w:r>
            <w:r w:rsidRPr="00E80752">
              <w:rPr>
                <w:rFonts w:ascii="Arial" w:hAnsi="Arial" w:cs="Arial"/>
                <w:sz w:val="24"/>
                <w:szCs w:val="24"/>
              </w:rPr>
              <w:t xml:space="preserve">ing: only when unique design for </w:t>
            </w:r>
            <w:r w:rsidR="00BE705D" w:rsidRPr="00E80752">
              <w:rPr>
                <w:rFonts w:ascii="Arial" w:hAnsi="Arial" w:cs="Arial"/>
                <w:sz w:val="24"/>
                <w:szCs w:val="24"/>
              </w:rPr>
              <w:t>ATI</w:t>
            </w:r>
            <w:r w:rsidRPr="00E80752">
              <w:rPr>
                <w:rFonts w:ascii="Arial" w:hAnsi="Arial" w:cs="Arial"/>
                <w:sz w:val="24"/>
                <w:szCs w:val="24"/>
              </w:rPr>
              <w:t xml:space="preserve"> product</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16A72E45"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26A6BA7A" w14:textId="77777777" w:rsidR="00546990" w:rsidRPr="00E80752" w:rsidRDefault="00546990">
            <w:pPr>
              <w:jc w:val="center"/>
              <w:rPr>
                <w:rFonts w:ascii="Arial" w:hAnsi="Arial" w:cs="Arial"/>
                <w:sz w:val="24"/>
                <w:szCs w:val="24"/>
              </w:rPr>
            </w:pPr>
          </w:p>
        </w:tc>
      </w:tr>
      <w:tr w:rsidR="00546990" w:rsidRPr="00E80752" w14:paraId="43932709" w14:textId="77777777" w:rsidTr="001F5FFD">
        <w:trPr>
          <w:trHeight w:val="414"/>
        </w:trPr>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4555D7DE" w14:textId="77777777" w:rsidR="00546990" w:rsidRPr="00E80752" w:rsidRDefault="00546990">
            <w:pPr>
              <w:rPr>
                <w:rFonts w:ascii="Arial" w:hAnsi="Arial" w:cs="Arial"/>
                <w:sz w:val="24"/>
                <w:szCs w:val="24"/>
              </w:rPr>
            </w:pPr>
            <w:r w:rsidRPr="00E80752">
              <w:rPr>
                <w:rFonts w:ascii="Arial" w:hAnsi="Arial" w:cs="Arial"/>
                <w:sz w:val="24"/>
                <w:szCs w:val="24"/>
              </w:rPr>
              <w:t>Spindle Heads    </w:t>
            </w:r>
          </w:p>
          <w:p w14:paraId="094735E5" w14:textId="77777777" w:rsidR="00546990" w:rsidRPr="00E80752" w:rsidRDefault="004C414D" w:rsidP="004C414D">
            <w:pPr>
              <w:pStyle w:val="Heading1"/>
              <w:tabs>
                <w:tab w:val="left" w:pos="128"/>
              </w:tabs>
              <w:rPr>
                <w:rFonts w:ascii="Arial" w:hAnsi="Arial" w:cs="Arial"/>
                <w:b w:val="0"/>
                <w:sz w:val="24"/>
                <w:szCs w:val="24"/>
              </w:rPr>
            </w:pPr>
            <w:r w:rsidRPr="00E80752">
              <w:rPr>
                <w:rFonts w:ascii="Arial" w:hAnsi="Arial" w:cs="Arial"/>
                <w:b w:val="0"/>
                <w:sz w:val="24"/>
                <w:szCs w:val="24"/>
              </w:rPr>
              <w:t xml:space="preserve"> M</w:t>
            </w:r>
            <w:r w:rsidR="00546990" w:rsidRPr="00E80752">
              <w:rPr>
                <w:rFonts w:ascii="Arial" w:hAnsi="Arial" w:cs="Arial"/>
                <w:b w:val="0"/>
                <w:sz w:val="24"/>
                <w:szCs w:val="24"/>
              </w:rPr>
              <w:t xml:space="preserve">achine Detail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0BEB484B" w14:textId="77777777" w:rsidR="00546990" w:rsidRPr="00E80752" w:rsidRDefault="00546990">
            <w:pPr>
              <w:jc w:val="center"/>
              <w:rPr>
                <w:rFonts w:ascii="Arial" w:hAnsi="Arial" w:cs="Arial"/>
                <w:sz w:val="24"/>
                <w:szCs w:val="24"/>
              </w:rPr>
            </w:pPr>
            <w:r w:rsidRPr="00E80752">
              <w:rPr>
                <w:rFonts w:ascii="Arial" w:hAnsi="Arial" w:cs="Arial"/>
                <w:sz w:val="24"/>
                <w:szCs w:val="24"/>
              </w:rPr>
              <w:br/>
            </w:r>
            <w:r w:rsidRPr="00E80752">
              <w:rPr>
                <w:rFonts w:ascii="Arial" w:hAnsi="Arial" w:cs="Arial"/>
                <w:sz w:val="24"/>
                <w:szCs w:val="24"/>
              </w:rPr>
              <w:br/>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5C411E4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p w14:paraId="4932F94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6A642D9C"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7F4D6E37" w14:textId="77777777" w:rsidR="00546990" w:rsidRPr="00E80752" w:rsidRDefault="00546990">
            <w:pPr>
              <w:rPr>
                <w:rFonts w:ascii="Arial" w:hAnsi="Arial" w:cs="Arial"/>
                <w:sz w:val="24"/>
                <w:szCs w:val="24"/>
              </w:rPr>
            </w:pPr>
            <w:r w:rsidRPr="00E80752">
              <w:rPr>
                <w:rFonts w:ascii="Arial" w:hAnsi="Arial" w:cs="Arial"/>
                <w:sz w:val="24"/>
                <w:szCs w:val="24"/>
              </w:rPr>
              <w:t xml:space="preserve">Tooling Aids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588A2E0A" w14:textId="77777777" w:rsidR="00546990" w:rsidRPr="00E80752" w:rsidRDefault="00546990">
            <w:pPr>
              <w:jc w:val="center"/>
              <w:rPr>
                <w:rFonts w:ascii="Arial" w:hAnsi="Arial" w:cs="Arial"/>
                <w:sz w:val="24"/>
                <w:szCs w:val="24"/>
              </w:rPr>
            </w:pPr>
            <w:r w:rsidRPr="00E80752">
              <w:rPr>
                <w:rFonts w:ascii="Arial" w:hAnsi="Arial" w:cs="Arial"/>
                <w:sz w:val="24"/>
                <w:szCs w:val="24"/>
              </w:rPr>
              <w:t> </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48150B6D"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07E40728" w14:textId="77777777" w:rsidTr="001F5FFD">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2036B1C9" w14:textId="77777777" w:rsidR="00546990" w:rsidRPr="00E80752" w:rsidRDefault="00546990">
            <w:pPr>
              <w:rPr>
                <w:rFonts w:ascii="Arial" w:hAnsi="Arial" w:cs="Arial"/>
                <w:sz w:val="24"/>
                <w:szCs w:val="24"/>
              </w:rPr>
            </w:pPr>
            <w:r w:rsidRPr="00E80752">
              <w:rPr>
                <w:rFonts w:ascii="Arial" w:hAnsi="Arial" w:cs="Arial"/>
                <w:sz w:val="24"/>
                <w:szCs w:val="24"/>
              </w:rPr>
              <w:t>Tryout Costs - Production m</w:t>
            </w:r>
            <w:r w:rsidR="001613E3" w:rsidRPr="00E80752">
              <w:rPr>
                <w:rFonts w:ascii="Arial" w:hAnsi="Arial" w:cs="Arial"/>
                <w:sz w:val="24"/>
                <w:szCs w:val="24"/>
              </w:rPr>
              <w:t>at</w:t>
            </w:r>
            <w:r w:rsidRPr="00E80752">
              <w:rPr>
                <w:rFonts w:ascii="Arial" w:hAnsi="Arial" w:cs="Arial"/>
                <w:sz w:val="24"/>
                <w:szCs w:val="24"/>
              </w:rPr>
              <w:t xml:space="preserve">erial used for tool tryout </w:t>
            </w:r>
          </w:p>
        </w:tc>
        <w:tc>
          <w:tcPr>
            <w:tcW w:w="1334" w:type="dxa"/>
            <w:tcBorders>
              <w:top w:val="threeDEmboss" w:sz="6" w:space="0" w:color="000000"/>
              <w:left w:val="threeDEmboss" w:sz="6" w:space="0" w:color="000000"/>
              <w:bottom w:val="threeDEmboss" w:sz="6" w:space="0" w:color="000000"/>
              <w:right w:val="threeDEmboss" w:sz="6" w:space="0" w:color="000000"/>
            </w:tcBorders>
            <w:vAlign w:val="center"/>
          </w:tcPr>
          <w:p w14:paraId="6D4F2603"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30" w:type="dxa"/>
            <w:tcBorders>
              <w:top w:val="threeDEmboss" w:sz="6" w:space="0" w:color="000000"/>
              <w:left w:val="threeDEmboss" w:sz="6" w:space="0" w:color="000000"/>
              <w:bottom w:val="threeDEmboss" w:sz="6" w:space="0" w:color="000000"/>
              <w:right w:val="threeDEmboss" w:sz="6" w:space="0" w:color="000000"/>
            </w:tcBorders>
            <w:vAlign w:val="center"/>
          </w:tcPr>
          <w:p w14:paraId="1072318F" w14:textId="77777777" w:rsidR="00546990" w:rsidRPr="00E80752" w:rsidRDefault="00546990">
            <w:pPr>
              <w:rPr>
                <w:rFonts w:ascii="Arial" w:hAnsi="Arial" w:cs="Arial"/>
                <w:sz w:val="24"/>
                <w:szCs w:val="24"/>
              </w:rPr>
            </w:pPr>
            <w:r w:rsidRPr="00E80752">
              <w:rPr>
                <w:rFonts w:ascii="Arial" w:hAnsi="Arial" w:cs="Arial"/>
                <w:sz w:val="24"/>
                <w:szCs w:val="24"/>
              </w:rPr>
              <w:t> </w:t>
            </w:r>
          </w:p>
        </w:tc>
      </w:tr>
    </w:tbl>
    <w:p w14:paraId="51F33297" w14:textId="77777777" w:rsidR="00546990" w:rsidRPr="00E80752" w:rsidRDefault="00546990">
      <w:pPr>
        <w:pStyle w:val="Header"/>
        <w:tabs>
          <w:tab w:val="clear" w:pos="4320"/>
          <w:tab w:val="clear" w:pos="8640"/>
        </w:tabs>
        <w:rPr>
          <w:rFonts w:ascii="Arial" w:hAnsi="Arial" w:cs="Arial"/>
          <w:sz w:val="24"/>
          <w:szCs w:val="24"/>
          <w:u w:val="single"/>
        </w:rPr>
      </w:pPr>
    </w:p>
    <w:p w14:paraId="79E8B95F" w14:textId="77777777" w:rsidR="00546990" w:rsidRPr="00985579" w:rsidRDefault="00546990">
      <w:pPr>
        <w:pStyle w:val="Header"/>
        <w:tabs>
          <w:tab w:val="clear" w:pos="4320"/>
          <w:tab w:val="clear" w:pos="8640"/>
        </w:tabs>
        <w:rPr>
          <w:rFonts w:ascii="Arial" w:hAnsi="Arial" w:cs="Arial"/>
          <w:b/>
          <w:bCs/>
          <w:sz w:val="24"/>
          <w:szCs w:val="24"/>
          <w:u w:val="single"/>
        </w:rPr>
      </w:pPr>
      <w:r w:rsidRPr="00985579">
        <w:rPr>
          <w:rFonts w:ascii="Arial" w:hAnsi="Arial" w:cs="Arial"/>
          <w:b/>
          <w:bCs/>
          <w:sz w:val="24"/>
          <w:szCs w:val="24"/>
          <w:u w:val="single"/>
        </w:rPr>
        <w:t>Appendix F</w:t>
      </w:r>
    </w:p>
    <w:p w14:paraId="701C6EA4" w14:textId="77777777" w:rsidR="00546990" w:rsidRPr="00E80752" w:rsidRDefault="00546990">
      <w:pPr>
        <w:rPr>
          <w:rFonts w:ascii="Arial" w:hAnsi="Arial" w:cs="Arial"/>
          <w:sz w:val="24"/>
          <w:szCs w:val="24"/>
        </w:rPr>
      </w:pPr>
    </w:p>
    <w:tbl>
      <w:tblPr>
        <w:tblW w:w="9748" w:type="dxa"/>
        <w:tblInd w:w="23" w:type="dxa"/>
        <w:tblLayout w:type="fixed"/>
        <w:tblCellMar>
          <w:left w:w="0" w:type="dxa"/>
          <w:right w:w="0" w:type="dxa"/>
        </w:tblCellMar>
        <w:tblLook w:val="0000" w:firstRow="0" w:lastRow="0" w:firstColumn="0" w:lastColumn="0" w:noHBand="0" w:noVBand="0"/>
      </w:tblPr>
      <w:tblGrid>
        <w:gridCol w:w="6923"/>
        <w:gridCol w:w="1413"/>
        <w:gridCol w:w="1412"/>
      </w:tblGrid>
      <w:tr w:rsidR="001F5FFD" w:rsidRPr="001F5FFD" w14:paraId="62BE4783" w14:textId="77777777" w:rsidTr="00764E07">
        <w:trPr>
          <w:cantSplit/>
          <w:trHeight w:val="511"/>
        </w:trPr>
        <w:tc>
          <w:tcPr>
            <w:tcW w:w="6923" w:type="dxa"/>
            <w:vMerge w:val="restart"/>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0DCD709C" w14:textId="77777777" w:rsidR="00546990" w:rsidRPr="001F5FFD" w:rsidRDefault="00546990" w:rsidP="001F5FFD">
            <w:pPr>
              <w:rPr>
                <w:rFonts w:ascii="Arial" w:hAnsi="Arial" w:cs="Arial"/>
                <w:b/>
                <w:bCs/>
                <w:color w:val="FFFFFF" w:themeColor="background1"/>
                <w:sz w:val="24"/>
                <w:szCs w:val="24"/>
              </w:rPr>
            </w:pPr>
            <w:r w:rsidRPr="001F5FFD">
              <w:rPr>
                <w:rFonts w:ascii="Arial" w:hAnsi="Arial" w:cs="Arial"/>
                <w:b/>
                <w:bCs/>
                <w:color w:val="FFFFFF" w:themeColor="background1"/>
                <w:sz w:val="24"/>
                <w:szCs w:val="24"/>
              </w:rPr>
              <w:fldChar w:fldCharType="begin"/>
            </w:r>
            <w:r w:rsidRPr="001F5FFD">
              <w:rPr>
                <w:rFonts w:ascii="Arial" w:hAnsi="Arial" w:cs="Arial"/>
                <w:b/>
                <w:bCs/>
                <w:color w:val="FFFFFF" w:themeColor="background1"/>
                <w:sz w:val="24"/>
                <w:szCs w:val="24"/>
              </w:rPr>
              <w:instrText>PRIVATE</w:instrText>
            </w:r>
            <w:r w:rsidRPr="001F5FFD">
              <w:rPr>
                <w:rFonts w:ascii="Arial" w:hAnsi="Arial" w:cs="Arial"/>
                <w:b/>
                <w:bCs/>
                <w:color w:val="FFFFFF" w:themeColor="background1"/>
                <w:sz w:val="24"/>
                <w:szCs w:val="24"/>
              </w:rPr>
              <w:fldChar w:fldCharType="end"/>
            </w:r>
            <w:bookmarkStart w:id="5" w:name="MOLDS_AND_PATTERNS"/>
            <w:bookmarkEnd w:id="5"/>
            <w:r w:rsidRPr="001F5FFD">
              <w:rPr>
                <w:rFonts w:ascii="Arial" w:hAnsi="Arial" w:cs="Arial"/>
                <w:b/>
                <w:bCs/>
                <w:color w:val="FFFFFF" w:themeColor="background1"/>
                <w:sz w:val="24"/>
                <w:szCs w:val="24"/>
              </w:rPr>
              <w:t>MOLDS AND P</w:t>
            </w:r>
            <w:r w:rsidR="00435C10" w:rsidRPr="001F5FFD">
              <w:rPr>
                <w:rFonts w:ascii="Arial" w:hAnsi="Arial" w:cs="Arial"/>
                <w:b/>
                <w:bCs/>
                <w:color w:val="FFFFFF" w:themeColor="background1"/>
                <w:sz w:val="24"/>
                <w:szCs w:val="24"/>
              </w:rPr>
              <w:t>AT</w:t>
            </w:r>
            <w:r w:rsidRPr="001F5FFD">
              <w:rPr>
                <w:rFonts w:ascii="Arial" w:hAnsi="Arial" w:cs="Arial"/>
                <w:b/>
                <w:bCs/>
                <w:color w:val="FFFFFF" w:themeColor="background1"/>
                <w:sz w:val="24"/>
                <w:szCs w:val="24"/>
              </w:rPr>
              <w:t>TERNS</w:t>
            </w:r>
          </w:p>
        </w:tc>
        <w:tc>
          <w:tcPr>
            <w:tcW w:w="2825" w:type="dxa"/>
            <w:gridSpan w:val="2"/>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1D65BADC"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Tooling and Rel</w:t>
            </w:r>
            <w:r w:rsidR="001613E3" w:rsidRPr="001F5FFD">
              <w:rPr>
                <w:rFonts w:ascii="Arial" w:hAnsi="Arial" w:cs="Arial"/>
                <w:b/>
                <w:bCs/>
                <w:color w:val="FFFFFF" w:themeColor="background1"/>
                <w:sz w:val="24"/>
                <w:szCs w:val="24"/>
              </w:rPr>
              <w:t>at</w:t>
            </w:r>
            <w:r w:rsidRPr="001F5FFD">
              <w:rPr>
                <w:rFonts w:ascii="Arial" w:hAnsi="Arial" w:cs="Arial"/>
                <w:b/>
                <w:bCs/>
                <w:color w:val="FFFFFF" w:themeColor="background1"/>
                <w:sz w:val="24"/>
                <w:szCs w:val="24"/>
              </w:rPr>
              <w:t xml:space="preserve">ed </w:t>
            </w:r>
            <w:r w:rsidRPr="001F5FFD">
              <w:rPr>
                <w:rFonts w:ascii="Arial" w:hAnsi="Arial" w:cs="Arial"/>
                <w:b/>
                <w:bCs/>
                <w:color w:val="FFFFFF" w:themeColor="background1"/>
                <w:sz w:val="24"/>
                <w:szCs w:val="24"/>
              </w:rPr>
              <w:br/>
              <w:t>Cost Items</w:t>
            </w:r>
          </w:p>
        </w:tc>
      </w:tr>
      <w:tr w:rsidR="00546990" w:rsidRPr="00E80752" w14:paraId="36EA0BC9" w14:textId="77777777" w:rsidTr="00764E07">
        <w:trPr>
          <w:cantSplit/>
          <w:trHeight w:val="132"/>
        </w:trPr>
        <w:tc>
          <w:tcPr>
            <w:tcW w:w="6923" w:type="dxa"/>
            <w:vMerge/>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38CA5245" w14:textId="77777777" w:rsidR="00546990" w:rsidRPr="00E80752" w:rsidRDefault="00546990">
            <w:pPr>
              <w:rPr>
                <w:rFonts w:ascii="Arial" w:hAnsi="Arial" w:cs="Arial"/>
                <w:sz w:val="24"/>
                <w:szCs w:val="24"/>
              </w:rPr>
            </w:pPr>
          </w:p>
        </w:tc>
        <w:tc>
          <w:tcPr>
            <w:tcW w:w="1413" w:type="dxa"/>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44C2E733"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Acceptable</w:t>
            </w:r>
          </w:p>
        </w:tc>
        <w:tc>
          <w:tcPr>
            <w:tcW w:w="1412" w:type="dxa"/>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042C69F8"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Not</w:t>
            </w:r>
            <w:r w:rsidRPr="001F5FFD">
              <w:rPr>
                <w:rFonts w:ascii="Arial" w:hAnsi="Arial" w:cs="Arial"/>
                <w:b/>
                <w:bCs/>
                <w:color w:val="FFFFFF" w:themeColor="background1"/>
                <w:sz w:val="24"/>
                <w:szCs w:val="24"/>
              </w:rPr>
              <w:br/>
              <w:t xml:space="preserve"> Acceptable </w:t>
            </w:r>
          </w:p>
        </w:tc>
      </w:tr>
      <w:tr w:rsidR="00546990" w:rsidRPr="00E80752" w14:paraId="16F0A05B" w14:textId="77777777" w:rsidTr="009B4464">
        <w:trPr>
          <w:trHeight w:val="251"/>
        </w:trPr>
        <w:tc>
          <w:tcPr>
            <w:tcW w:w="6923" w:type="dxa"/>
            <w:tcBorders>
              <w:top w:val="threeDEmboss" w:sz="6" w:space="0" w:color="000000"/>
              <w:left w:val="threeDEmboss" w:sz="6" w:space="0" w:color="000000"/>
              <w:bottom w:val="threeDEmboss" w:sz="6" w:space="0" w:color="000000"/>
              <w:right w:val="threeDEmboss" w:sz="6" w:space="0" w:color="000000"/>
            </w:tcBorders>
            <w:vAlign w:val="center"/>
          </w:tcPr>
          <w:p w14:paraId="4BD2FCCE" w14:textId="77777777" w:rsidR="00546990" w:rsidRPr="00E80752" w:rsidRDefault="00546990">
            <w:pPr>
              <w:rPr>
                <w:rFonts w:ascii="Arial" w:hAnsi="Arial" w:cs="Arial"/>
                <w:sz w:val="24"/>
                <w:szCs w:val="24"/>
              </w:rPr>
            </w:pPr>
            <w:r w:rsidRPr="00E80752">
              <w:rPr>
                <w:rFonts w:ascii="Arial" w:hAnsi="Arial" w:cs="Arial"/>
                <w:sz w:val="24"/>
                <w:szCs w:val="24"/>
              </w:rPr>
              <w:t>Designs Directly Rel</w:t>
            </w:r>
            <w:r w:rsidR="001613E3" w:rsidRPr="00E80752">
              <w:rPr>
                <w:rFonts w:ascii="Arial" w:hAnsi="Arial" w:cs="Arial"/>
                <w:sz w:val="24"/>
                <w:szCs w:val="24"/>
              </w:rPr>
              <w:t>at</w:t>
            </w:r>
            <w:r w:rsidRPr="00E80752">
              <w:rPr>
                <w:rFonts w:ascii="Arial" w:hAnsi="Arial" w:cs="Arial"/>
                <w:sz w:val="24"/>
                <w:szCs w:val="24"/>
              </w:rPr>
              <w:t>ed to Molds and P</w:t>
            </w:r>
            <w:r w:rsidR="001613E3" w:rsidRPr="00E80752">
              <w:rPr>
                <w:rFonts w:ascii="Arial" w:hAnsi="Arial" w:cs="Arial"/>
                <w:sz w:val="24"/>
                <w:szCs w:val="24"/>
              </w:rPr>
              <w:t>at</w:t>
            </w:r>
            <w:r w:rsidRPr="00E80752">
              <w:rPr>
                <w:rFonts w:ascii="Arial" w:hAnsi="Arial" w:cs="Arial"/>
                <w:sz w:val="24"/>
                <w:szCs w:val="24"/>
              </w:rPr>
              <w:t xml:space="preserve">terns </w:t>
            </w:r>
          </w:p>
        </w:tc>
        <w:tc>
          <w:tcPr>
            <w:tcW w:w="1413" w:type="dxa"/>
            <w:tcBorders>
              <w:top w:val="threeDEmboss" w:sz="6" w:space="0" w:color="000000"/>
              <w:left w:val="threeDEmboss" w:sz="6" w:space="0" w:color="000000"/>
              <w:bottom w:val="threeDEmboss" w:sz="6" w:space="0" w:color="000000"/>
              <w:right w:val="threeDEmboss" w:sz="6" w:space="0" w:color="000000"/>
            </w:tcBorders>
            <w:vAlign w:val="center"/>
          </w:tcPr>
          <w:p w14:paraId="78393C0E"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46C1E164"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3766D2BF" w14:textId="77777777" w:rsidTr="009B4464">
        <w:trPr>
          <w:trHeight w:val="261"/>
        </w:trPr>
        <w:tc>
          <w:tcPr>
            <w:tcW w:w="6923" w:type="dxa"/>
            <w:tcBorders>
              <w:top w:val="threeDEmboss" w:sz="6" w:space="0" w:color="000000"/>
              <w:left w:val="threeDEmboss" w:sz="6" w:space="0" w:color="000000"/>
              <w:bottom w:val="threeDEmboss" w:sz="6" w:space="0" w:color="000000"/>
              <w:right w:val="threeDEmboss" w:sz="6" w:space="0" w:color="000000"/>
            </w:tcBorders>
            <w:vAlign w:val="center"/>
          </w:tcPr>
          <w:p w14:paraId="28449389" w14:textId="77777777" w:rsidR="00546990" w:rsidRPr="00E80752" w:rsidRDefault="00546990">
            <w:pPr>
              <w:rPr>
                <w:rFonts w:ascii="Arial" w:hAnsi="Arial" w:cs="Arial"/>
                <w:sz w:val="24"/>
                <w:szCs w:val="24"/>
              </w:rPr>
            </w:pPr>
            <w:r w:rsidRPr="00E80752">
              <w:rPr>
                <w:rFonts w:ascii="Arial" w:hAnsi="Arial" w:cs="Arial"/>
                <w:sz w:val="24"/>
                <w:szCs w:val="24"/>
              </w:rPr>
              <w:t xml:space="preserve">Development Plasters </w:t>
            </w:r>
          </w:p>
        </w:tc>
        <w:tc>
          <w:tcPr>
            <w:tcW w:w="1413" w:type="dxa"/>
            <w:tcBorders>
              <w:top w:val="threeDEmboss" w:sz="6" w:space="0" w:color="000000"/>
              <w:left w:val="threeDEmboss" w:sz="6" w:space="0" w:color="000000"/>
              <w:bottom w:val="threeDEmboss" w:sz="6" w:space="0" w:color="000000"/>
              <w:right w:val="threeDEmboss" w:sz="6" w:space="0" w:color="000000"/>
            </w:tcBorders>
            <w:vAlign w:val="center"/>
          </w:tcPr>
          <w:p w14:paraId="69DCA56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50C1D720"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765776C1" w14:textId="77777777" w:rsidTr="009B4464">
        <w:trPr>
          <w:trHeight w:val="251"/>
        </w:trPr>
        <w:tc>
          <w:tcPr>
            <w:tcW w:w="6923" w:type="dxa"/>
            <w:tcBorders>
              <w:top w:val="threeDEmboss" w:sz="6" w:space="0" w:color="000000"/>
              <w:left w:val="threeDEmboss" w:sz="6" w:space="0" w:color="000000"/>
              <w:bottom w:val="threeDEmboss" w:sz="6" w:space="0" w:color="000000"/>
              <w:right w:val="threeDEmboss" w:sz="6" w:space="0" w:color="000000"/>
            </w:tcBorders>
            <w:vAlign w:val="center"/>
          </w:tcPr>
          <w:p w14:paraId="7EAFC758" w14:textId="77777777" w:rsidR="00546990" w:rsidRPr="00E80752" w:rsidRDefault="00546990">
            <w:pPr>
              <w:rPr>
                <w:rFonts w:ascii="Arial" w:hAnsi="Arial" w:cs="Arial"/>
                <w:sz w:val="24"/>
                <w:szCs w:val="24"/>
              </w:rPr>
            </w:pPr>
            <w:r w:rsidRPr="00E80752">
              <w:rPr>
                <w:rFonts w:ascii="Arial" w:hAnsi="Arial" w:cs="Arial"/>
                <w:sz w:val="24"/>
                <w:szCs w:val="24"/>
              </w:rPr>
              <w:t xml:space="preserve">Kellering and Spotting Plasters </w:t>
            </w:r>
          </w:p>
        </w:tc>
        <w:tc>
          <w:tcPr>
            <w:tcW w:w="1413" w:type="dxa"/>
            <w:tcBorders>
              <w:top w:val="threeDEmboss" w:sz="6" w:space="0" w:color="000000"/>
              <w:left w:val="threeDEmboss" w:sz="6" w:space="0" w:color="000000"/>
              <w:bottom w:val="threeDEmboss" w:sz="6" w:space="0" w:color="000000"/>
              <w:right w:val="threeDEmboss" w:sz="6" w:space="0" w:color="000000"/>
            </w:tcBorders>
            <w:vAlign w:val="center"/>
          </w:tcPr>
          <w:p w14:paraId="387F72A1" w14:textId="77777777" w:rsidR="00546990" w:rsidRPr="00E80752" w:rsidRDefault="00546990">
            <w:pPr>
              <w:jc w:val="center"/>
              <w:rPr>
                <w:rFonts w:ascii="Arial" w:hAnsi="Arial" w:cs="Arial"/>
                <w:sz w:val="24"/>
                <w:szCs w:val="24"/>
              </w:rPr>
            </w:pPr>
            <w:r w:rsidRPr="00E80752">
              <w:rPr>
                <w:rFonts w:ascii="Arial" w:hAnsi="Arial" w:cs="Arial"/>
                <w:sz w:val="24"/>
                <w:szCs w:val="24"/>
              </w:rPr>
              <w:t> X</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0C5D677A" w14:textId="77777777" w:rsidR="00546990" w:rsidRPr="00E80752" w:rsidRDefault="00546990">
            <w:pPr>
              <w:jc w:val="center"/>
              <w:rPr>
                <w:rFonts w:ascii="Arial" w:hAnsi="Arial" w:cs="Arial"/>
                <w:sz w:val="24"/>
                <w:szCs w:val="24"/>
              </w:rPr>
            </w:pPr>
          </w:p>
        </w:tc>
      </w:tr>
      <w:tr w:rsidR="00546990" w:rsidRPr="00E80752" w14:paraId="39A4EABB" w14:textId="77777777" w:rsidTr="009B4464">
        <w:trPr>
          <w:trHeight w:val="261"/>
        </w:trPr>
        <w:tc>
          <w:tcPr>
            <w:tcW w:w="6923" w:type="dxa"/>
            <w:tcBorders>
              <w:top w:val="threeDEmboss" w:sz="6" w:space="0" w:color="000000"/>
              <w:left w:val="threeDEmboss" w:sz="6" w:space="0" w:color="000000"/>
              <w:bottom w:val="threeDEmboss" w:sz="6" w:space="0" w:color="000000"/>
              <w:right w:val="threeDEmboss" w:sz="6" w:space="0" w:color="000000"/>
            </w:tcBorders>
            <w:vAlign w:val="center"/>
          </w:tcPr>
          <w:p w14:paraId="1473B63D" w14:textId="77777777" w:rsidR="00546990" w:rsidRPr="00E80752" w:rsidRDefault="00546990">
            <w:pPr>
              <w:rPr>
                <w:rFonts w:ascii="Arial" w:hAnsi="Arial" w:cs="Arial"/>
                <w:sz w:val="24"/>
                <w:szCs w:val="24"/>
              </w:rPr>
            </w:pPr>
            <w:r w:rsidRPr="00E80752">
              <w:rPr>
                <w:rFonts w:ascii="Arial" w:hAnsi="Arial" w:cs="Arial"/>
                <w:sz w:val="24"/>
                <w:szCs w:val="24"/>
              </w:rPr>
              <w:lastRenderedPageBreak/>
              <w:t>Molds – for Rubber, Plastics, Nonferrous and Ferrous Metals</w:t>
            </w:r>
          </w:p>
        </w:tc>
        <w:tc>
          <w:tcPr>
            <w:tcW w:w="1413" w:type="dxa"/>
            <w:tcBorders>
              <w:top w:val="threeDEmboss" w:sz="6" w:space="0" w:color="000000"/>
              <w:left w:val="threeDEmboss" w:sz="6" w:space="0" w:color="000000"/>
              <w:bottom w:val="threeDEmboss" w:sz="6" w:space="0" w:color="000000"/>
              <w:right w:val="threeDEmboss" w:sz="6" w:space="0" w:color="000000"/>
            </w:tcBorders>
            <w:vAlign w:val="center"/>
          </w:tcPr>
          <w:p w14:paraId="3622F9D5"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76D738A4"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4E56CE04" w14:textId="77777777" w:rsidTr="009B4464">
        <w:trPr>
          <w:trHeight w:val="251"/>
        </w:trPr>
        <w:tc>
          <w:tcPr>
            <w:tcW w:w="6923" w:type="dxa"/>
            <w:tcBorders>
              <w:top w:val="threeDEmboss" w:sz="6" w:space="0" w:color="000000"/>
              <w:left w:val="threeDEmboss" w:sz="6" w:space="0" w:color="000000"/>
              <w:bottom w:val="threeDEmboss" w:sz="6" w:space="0" w:color="000000"/>
              <w:right w:val="threeDEmboss" w:sz="6" w:space="0" w:color="000000"/>
            </w:tcBorders>
            <w:vAlign w:val="center"/>
          </w:tcPr>
          <w:p w14:paraId="06CDEB38" w14:textId="77777777" w:rsidR="00546990" w:rsidRPr="00E80752" w:rsidRDefault="00546990">
            <w:pPr>
              <w:rPr>
                <w:rFonts w:ascii="Arial" w:hAnsi="Arial" w:cs="Arial"/>
                <w:sz w:val="24"/>
                <w:szCs w:val="24"/>
              </w:rPr>
            </w:pPr>
            <w:r w:rsidRPr="00E80752">
              <w:rPr>
                <w:rFonts w:ascii="Arial" w:hAnsi="Arial" w:cs="Arial"/>
                <w:sz w:val="24"/>
                <w:szCs w:val="24"/>
              </w:rPr>
              <w:t>W</w:t>
            </w:r>
            <w:r w:rsidR="001613E3" w:rsidRPr="00E80752">
              <w:rPr>
                <w:rFonts w:ascii="Arial" w:hAnsi="Arial" w:cs="Arial"/>
                <w:sz w:val="24"/>
                <w:szCs w:val="24"/>
              </w:rPr>
              <w:t>at</w:t>
            </w:r>
            <w:r w:rsidRPr="00E80752">
              <w:rPr>
                <w:rFonts w:ascii="Arial" w:hAnsi="Arial" w:cs="Arial"/>
                <w:sz w:val="24"/>
                <w:szCs w:val="24"/>
              </w:rPr>
              <w:t>er Jet Nests</w:t>
            </w:r>
          </w:p>
        </w:tc>
        <w:tc>
          <w:tcPr>
            <w:tcW w:w="1413" w:type="dxa"/>
            <w:tcBorders>
              <w:top w:val="threeDEmboss" w:sz="6" w:space="0" w:color="000000"/>
              <w:left w:val="threeDEmboss" w:sz="6" w:space="0" w:color="000000"/>
              <w:bottom w:val="threeDEmboss" w:sz="6" w:space="0" w:color="000000"/>
              <w:right w:val="threeDEmboss" w:sz="6" w:space="0" w:color="000000"/>
            </w:tcBorders>
            <w:vAlign w:val="center"/>
          </w:tcPr>
          <w:p w14:paraId="24C56A4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448C1D8F"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7C36E8F5" w14:textId="77777777" w:rsidTr="009B4464">
        <w:trPr>
          <w:trHeight w:val="251"/>
        </w:trPr>
        <w:tc>
          <w:tcPr>
            <w:tcW w:w="6923" w:type="dxa"/>
            <w:tcBorders>
              <w:top w:val="threeDEmboss" w:sz="6" w:space="0" w:color="000000"/>
              <w:left w:val="threeDEmboss" w:sz="6" w:space="0" w:color="000000"/>
              <w:bottom w:val="threeDEmboss" w:sz="6" w:space="0" w:color="000000"/>
              <w:right w:val="threeDEmboss" w:sz="6" w:space="0" w:color="000000"/>
            </w:tcBorders>
            <w:vAlign w:val="center"/>
          </w:tcPr>
          <w:p w14:paraId="732A4BD6" w14:textId="77777777" w:rsidR="00546990" w:rsidRPr="00E80752" w:rsidRDefault="00546990">
            <w:pPr>
              <w:rPr>
                <w:rFonts w:ascii="Arial" w:hAnsi="Arial" w:cs="Arial"/>
                <w:sz w:val="24"/>
                <w:szCs w:val="24"/>
              </w:rPr>
            </w:pPr>
            <w:r w:rsidRPr="00E80752">
              <w:rPr>
                <w:rFonts w:ascii="Arial" w:hAnsi="Arial" w:cs="Arial"/>
                <w:sz w:val="24"/>
                <w:szCs w:val="24"/>
              </w:rPr>
              <w:t>P</w:t>
            </w:r>
            <w:r w:rsidR="001613E3" w:rsidRPr="00E80752">
              <w:rPr>
                <w:rFonts w:ascii="Arial" w:hAnsi="Arial" w:cs="Arial"/>
                <w:sz w:val="24"/>
                <w:szCs w:val="24"/>
              </w:rPr>
              <w:t>at</w:t>
            </w:r>
            <w:r w:rsidRPr="00E80752">
              <w:rPr>
                <w:rFonts w:ascii="Arial" w:hAnsi="Arial" w:cs="Arial"/>
                <w:sz w:val="24"/>
                <w:szCs w:val="24"/>
              </w:rPr>
              <w:t>terns - Castings</w:t>
            </w:r>
          </w:p>
        </w:tc>
        <w:tc>
          <w:tcPr>
            <w:tcW w:w="1413" w:type="dxa"/>
            <w:tcBorders>
              <w:top w:val="threeDEmboss" w:sz="6" w:space="0" w:color="000000"/>
              <w:left w:val="threeDEmboss" w:sz="6" w:space="0" w:color="000000"/>
              <w:bottom w:val="threeDEmboss" w:sz="6" w:space="0" w:color="000000"/>
              <w:right w:val="threeDEmboss" w:sz="6" w:space="0" w:color="000000"/>
            </w:tcBorders>
            <w:vAlign w:val="center"/>
          </w:tcPr>
          <w:p w14:paraId="38AC4F86"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4573880B" w14:textId="77777777" w:rsidR="005209C7" w:rsidRPr="00E80752" w:rsidRDefault="00546990">
            <w:pPr>
              <w:rPr>
                <w:rFonts w:ascii="Arial" w:hAnsi="Arial" w:cs="Arial"/>
                <w:sz w:val="24"/>
                <w:szCs w:val="24"/>
              </w:rPr>
            </w:pPr>
            <w:r w:rsidRPr="00E80752">
              <w:rPr>
                <w:rFonts w:ascii="Arial" w:hAnsi="Arial" w:cs="Arial"/>
                <w:sz w:val="24"/>
                <w:szCs w:val="24"/>
              </w:rPr>
              <w:t> </w:t>
            </w:r>
          </w:p>
        </w:tc>
      </w:tr>
      <w:tr w:rsidR="005209C7" w:rsidRPr="00E80752" w14:paraId="67E1B6D6" w14:textId="77777777" w:rsidTr="009B4464">
        <w:trPr>
          <w:trHeight w:val="447"/>
        </w:trPr>
        <w:tc>
          <w:tcPr>
            <w:tcW w:w="6923" w:type="dxa"/>
            <w:tcBorders>
              <w:top w:val="threeDEmboss" w:sz="6" w:space="0" w:color="000000"/>
              <w:left w:val="threeDEmboss" w:sz="6" w:space="0" w:color="000000"/>
              <w:bottom w:val="threeDEmboss" w:sz="6" w:space="0" w:color="000000"/>
              <w:right w:val="threeDEmboss" w:sz="6" w:space="0" w:color="000000"/>
            </w:tcBorders>
            <w:vAlign w:val="center"/>
          </w:tcPr>
          <w:p w14:paraId="6193EC79" w14:textId="77777777" w:rsidR="005209C7" w:rsidRPr="00E80752" w:rsidRDefault="007D56AD" w:rsidP="006F3289">
            <w:pPr>
              <w:rPr>
                <w:rFonts w:ascii="Arial" w:hAnsi="Arial" w:cs="Arial"/>
                <w:sz w:val="24"/>
                <w:szCs w:val="24"/>
              </w:rPr>
            </w:pPr>
            <w:r w:rsidRPr="00E80752">
              <w:rPr>
                <w:rFonts w:ascii="Arial" w:hAnsi="Arial" w:cs="Arial"/>
                <w:sz w:val="24"/>
                <w:szCs w:val="24"/>
              </w:rPr>
              <w:t>Tooling Validation</w:t>
            </w:r>
            <w:r w:rsidR="005209C7" w:rsidRPr="00E80752">
              <w:rPr>
                <w:rFonts w:ascii="Arial" w:hAnsi="Arial" w:cs="Arial"/>
                <w:sz w:val="24"/>
                <w:szCs w:val="24"/>
              </w:rPr>
              <w:t xml:space="preserve"> (As required by ATI Supplier Quality</w:t>
            </w:r>
            <w:r w:rsidR="006F3289" w:rsidRPr="00E80752">
              <w:rPr>
                <w:rFonts w:ascii="Arial" w:hAnsi="Arial" w:cs="Arial"/>
                <w:sz w:val="24"/>
                <w:szCs w:val="24"/>
              </w:rPr>
              <w:t xml:space="preserve"> at PPAP</w:t>
            </w:r>
            <w:r w:rsidR="005209C7" w:rsidRPr="00E80752">
              <w:rPr>
                <w:rFonts w:ascii="Arial" w:hAnsi="Arial" w:cs="Arial"/>
                <w:sz w:val="24"/>
                <w:szCs w:val="24"/>
              </w:rPr>
              <w:t xml:space="preserve">) – Laser Scans of PPAP samples, Destructive Testing, </w:t>
            </w:r>
            <w:r w:rsidR="00174CC0" w:rsidRPr="00E80752">
              <w:rPr>
                <w:rFonts w:ascii="Arial" w:hAnsi="Arial" w:cs="Arial"/>
                <w:sz w:val="24"/>
                <w:szCs w:val="24"/>
              </w:rPr>
              <w:t>or CMM Mapping.</w:t>
            </w:r>
          </w:p>
        </w:tc>
        <w:tc>
          <w:tcPr>
            <w:tcW w:w="1413" w:type="dxa"/>
            <w:tcBorders>
              <w:top w:val="threeDEmboss" w:sz="6" w:space="0" w:color="000000"/>
              <w:left w:val="threeDEmboss" w:sz="6" w:space="0" w:color="000000"/>
              <w:bottom w:val="threeDEmboss" w:sz="6" w:space="0" w:color="000000"/>
              <w:right w:val="threeDEmboss" w:sz="6" w:space="0" w:color="000000"/>
            </w:tcBorders>
            <w:vAlign w:val="center"/>
          </w:tcPr>
          <w:p w14:paraId="02E3C656" w14:textId="77777777" w:rsidR="005209C7" w:rsidRPr="00E80752" w:rsidRDefault="005209C7" w:rsidP="00202A54">
            <w:pPr>
              <w:jc w:val="center"/>
              <w:rPr>
                <w:rFonts w:ascii="Arial" w:hAnsi="Arial" w:cs="Arial"/>
                <w:sz w:val="24"/>
                <w:szCs w:val="24"/>
              </w:rPr>
            </w:pPr>
            <w:r w:rsidRPr="00E80752">
              <w:rPr>
                <w:rFonts w:ascii="Arial" w:hAnsi="Arial" w:cs="Arial"/>
                <w:sz w:val="24"/>
                <w:szCs w:val="24"/>
              </w:rPr>
              <w:t>X</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773C85B0" w14:textId="77777777" w:rsidR="005209C7" w:rsidRPr="00E80752" w:rsidRDefault="005209C7" w:rsidP="00202A54">
            <w:pPr>
              <w:rPr>
                <w:rFonts w:ascii="Arial" w:hAnsi="Arial" w:cs="Arial"/>
                <w:sz w:val="24"/>
                <w:szCs w:val="24"/>
              </w:rPr>
            </w:pPr>
            <w:r w:rsidRPr="00E80752">
              <w:rPr>
                <w:rFonts w:ascii="Arial" w:hAnsi="Arial" w:cs="Arial"/>
                <w:sz w:val="24"/>
                <w:szCs w:val="24"/>
              </w:rPr>
              <w:t> </w:t>
            </w:r>
          </w:p>
        </w:tc>
      </w:tr>
    </w:tbl>
    <w:p w14:paraId="593010EC" w14:textId="77777777" w:rsidR="001613E3" w:rsidRPr="00E80752" w:rsidRDefault="001613E3">
      <w:pPr>
        <w:pStyle w:val="Header"/>
        <w:tabs>
          <w:tab w:val="clear" w:pos="4320"/>
          <w:tab w:val="clear" w:pos="8640"/>
        </w:tabs>
        <w:rPr>
          <w:rFonts w:ascii="Arial" w:hAnsi="Arial" w:cs="Arial"/>
          <w:b/>
          <w:sz w:val="24"/>
          <w:szCs w:val="24"/>
          <w:u w:val="single"/>
        </w:rPr>
      </w:pPr>
    </w:p>
    <w:p w14:paraId="24061E21" w14:textId="77777777" w:rsidR="00546990" w:rsidRPr="00985579" w:rsidRDefault="00546990">
      <w:pPr>
        <w:pStyle w:val="Header"/>
        <w:tabs>
          <w:tab w:val="clear" w:pos="4320"/>
          <w:tab w:val="clear" w:pos="8640"/>
        </w:tabs>
        <w:rPr>
          <w:rFonts w:ascii="Arial" w:hAnsi="Arial" w:cs="Arial"/>
          <w:b/>
          <w:bCs/>
          <w:sz w:val="24"/>
          <w:szCs w:val="24"/>
          <w:u w:val="single"/>
        </w:rPr>
      </w:pPr>
      <w:r w:rsidRPr="00985579">
        <w:rPr>
          <w:rFonts w:ascii="Arial" w:hAnsi="Arial" w:cs="Arial"/>
          <w:b/>
          <w:bCs/>
          <w:sz w:val="24"/>
          <w:szCs w:val="24"/>
          <w:u w:val="single"/>
        </w:rPr>
        <w:t>Appendix G</w:t>
      </w:r>
    </w:p>
    <w:p w14:paraId="19BE9D26" w14:textId="77777777" w:rsidR="00546990" w:rsidRPr="00E80752" w:rsidRDefault="00546990">
      <w:pPr>
        <w:pStyle w:val="Header"/>
        <w:tabs>
          <w:tab w:val="clear" w:pos="4320"/>
          <w:tab w:val="clear" w:pos="8640"/>
        </w:tabs>
        <w:rPr>
          <w:rFonts w:ascii="Arial" w:hAnsi="Arial" w:cs="Arial"/>
          <w:sz w:val="24"/>
          <w:szCs w:val="24"/>
        </w:rPr>
      </w:pPr>
    </w:p>
    <w:tbl>
      <w:tblPr>
        <w:tblW w:w="9810" w:type="dxa"/>
        <w:tblInd w:w="23" w:type="dxa"/>
        <w:tblLayout w:type="fixed"/>
        <w:tblCellMar>
          <w:left w:w="0" w:type="dxa"/>
          <w:right w:w="0" w:type="dxa"/>
        </w:tblCellMar>
        <w:tblLook w:val="0000" w:firstRow="0" w:lastRow="0" w:firstColumn="0" w:lastColumn="0" w:noHBand="0" w:noVBand="0"/>
      </w:tblPr>
      <w:tblGrid>
        <w:gridCol w:w="7110"/>
        <w:gridCol w:w="1260"/>
        <w:gridCol w:w="1440"/>
      </w:tblGrid>
      <w:tr w:rsidR="00546990" w:rsidRPr="00E80752" w14:paraId="4549DCC7" w14:textId="77777777" w:rsidTr="00764E07">
        <w:trPr>
          <w:cantSplit/>
        </w:trPr>
        <w:tc>
          <w:tcPr>
            <w:tcW w:w="7110" w:type="dxa"/>
            <w:vMerge w:val="restart"/>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409F8762" w14:textId="77777777" w:rsidR="00546990" w:rsidRPr="001F5FFD" w:rsidRDefault="00546990" w:rsidP="001F5FFD">
            <w:pPr>
              <w:rPr>
                <w:rFonts w:ascii="Arial" w:hAnsi="Arial" w:cs="Arial"/>
                <w:b/>
                <w:bCs/>
                <w:color w:val="FFFFFF" w:themeColor="background1"/>
                <w:sz w:val="24"/>
                <w:szCs w:val="24"/>
              </w:rPr>
            </w:pPr>
            <w:r w:rsidRPr="001F5FFD">
              <w:rPr>
                <w:rFonts w:ascii="Arial" w:hAnsi="Arial" w:cs="Arial"/>
                <w:b/>
                <w:bCs/>
                <w:color w:val="FFFFFF" w:themeColor="background1"/>
                <w:sz w:val="24"/>
                <w:szCs w:val="24"/>
              </w:rPr>
              <w:fldChar w:fldCharType="begin"/>
            </w:r>
            <w:r w:rsidRPr="001F5FFD">
              <w:rPr>
                <w:rFonts w:ascii="Arial" w:hAnsi="Arial" w:cs="Arial"/>
                <w:b/>
                <w:bCs/>
                <w:color w:val="FFFFFF" w:themeColor="background1"/>
                <w:sz w:val="24"/>
                <w:szCs w:val="24"/>
              </w:rPr>
              <w:instrText>PRIVATE</w:instrText>
            </w:r>
            <w:r w:rsidRPr="001F5FFD">
              <w:rPr>
                <w:rFonts w:ascii="Arial" w:hAnsi="Arial" w:cs="Arial"/>
                <w:b/>
                <w:bCs/>
                <w:color w:val="FFFFFF" w:themeColor="background1"/>
                <w:sz w:val="24"/>
                <w:szCs w:val="24"/>
              </w:rPr>
              <w:fldChar w:fldCharType="end"/>
            </w:r>
            <w:bookmarkStart w:id="6" w:name="OTHER"/>
            <w:bookmarkEnd w:id="6"/>
            <w:r w:rsidRPr="001F5FFD">
              <w:rPr>
                <w:rFonts w:ascii="Arial" w:hAnsi="Arial" w:cs="Arial"/>
                <w:b/>
                <w:bCs/>
                <w:color w:val="FFFFFF" w:themeColor="background1"/>
                <w:sz w:val="24"/>
                <w:szCs w:val="24"/>
              </w:rPr>
              <w:t>OTHER</w:t>
            </w:r>
          </w:p>
        </w:tc>
        <w:tc>
          <w:tcPr>
            <w:tcW w:w="2700" w:type="dxa"/>
            <w:gridSpan w:val="2"/>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43198681"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Tooling and Rel</w:t>
            </w:r>
            <w:r w:rsidR="001613E3" w:rsidRPr="001F5FFD">
              <w:rPr>
                <w:rFonts w:ascii="Arial" w:hAnsi="Arial" w:cs="Arial"/>
                <w:b/>
                <w:bCs/>
                <w:color w:val="FFFFFF" w:themeColor="background1"/>
                <w:sz w:val="24"/>
                <w:szCs w:val="24"/>
              </w:rPr>
              <w:t>at</w:t>
            </w:r>
            <w:r w:rsidRPr="001F5FFD">
              <w:rPr>
                <w:rFonts w:ascii="Arial" w:hAnsi="Arial" w:cs="Arial"/>
                <w:b/>
                <w:bCs/>
                <w:color w:val="FFFFFF" w:themeColor="background1"/>
                <w:sz w:val="24"/>
                <w:szCs w:val="24"/>
              </w:rPr>
              <w:t xml:space="preserve">ed </w:t>
            </w:r>
            <w:r w:rsidRPr="001F5FFD">
              <w:rPr>
                <w:rFonts w:ascii="Arial" w:hAnsi="Arial" w:cs="Arial"/>
                <w:b/>
                <w:bCs/>
                <w:color w:val="FFFFFF" w:themeColor="background1"/>
                <w:sz w:val="24"/>
                <w:szCs w:val="24"/>
              </w:rPr>
              <w:br/>
              <w:t>Cost Items</w:t>
            </w:r>
          </w:p>
        </w:tc>
      </w:tr>
      <w:tr w:rsidR="00546990" w:rsidRPr="00E80752" w14:paraId="408EC105" w14:textId="77777777" w:rsidTr="00764E07">
        <w:trPr>
          <w:cantSplit/>
        </w:trPr>
        <w:tc>
          <w:tcPr>
            <w:tcW w:w="7110" w:type="dxa"/>
            <w:vMerge/>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3DA796EF" w14:textId="77777777" w:rsidR="00546990" w:rsidRPr="001F5FFD" w:rsidRDefault="00546990">
            <w:pPr>
              <w:rPr>
                <w:rFonts w:ascii="Arial" w:hAnsi="Arial" w:cs="Arial"/>
                <w:b/>
                <w:bCs/>
                <w:color w:val="FFFFFF" w:themeColor="background1"/>
                <w:sz w:val="24"/>
                <w:szCs w:val="24"/>
              </w:rPr>
            </w:pPr>
          </w:p>
        </w:tc>
        <w:tc>
          <w:tcPr>
            <w:tcW w:w="1260" w:type="dxa"/>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61562417" w14:textId="77777777" w:rsidR="00546990" w:rsidRPr="001F5FFD" w:rsidRDefault="00546990">
            <w:pPr>
              <w:jc w:val="center"/>
              <w:rPr>
                <w:rFonts w:ascii="Arial" w:hAnsi="Arial" w:cs="Arial"/>
                <w:b/>
                <w:bCs/>
                <w:color w:val="FFFFFF" w:themeColor="background1"/>
                <w:sz w:val="22"/>
                <w:szCs w:val="22"/>
              </w:rPr>
            </w:pPr>
            <w:r w:rsidRPr="001F5FFD">
              <w:rPr>
                <w:rFonts w:ascii="Arial" w:hAnsi="Arial" w:cs="Arial"/>
                <w:b/>
                <w:bCs/>
                <w:color w:val="FFFFFF" w:themeColor="background1"/>
                <w:sz w:val="22"/>
                <w:szCs w:val="22"/>
              </w:rPr>
              <w:t>Acceptable</w:t>
            </w:r>
          </w:p>
        </w:tc>
        <w:tc>
          <w:tcPr>
            <w:tcW w:w="1440" w:type="dxa"/>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40B37B52" w14:textId="25319E0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Not</w:t>
            </w:r>
            <w:r w:rsidRPr="001F5FFD">
              <w:rPr>
                <w:rFonts w:ascii="Arial" w:hAnsi="Arial" w:cs="Arial"/>
                <w:b/>
                <w:bCs/>
                <w:color w:val="FFFFFF" w:themeColor="background1"/>
                <w:sz w:val="24"/>
                <w:szCs w:val="24"/>
              </w:rPr>
              <w:br/>
              <w:t> Acceptable</w:t>
            </w:r>
          </w:p>
        </w:tc>
      </w:tr>
      <w:tr w:rsidR="00546990" w:rsidRPr="00E80752" w14:paraId="18D1C50B"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3F8FBA8D" w14:textId="77777777" w:rsidR="00546990" w:rsidRPr="00E80752" w:rsidRDefault="00546990" w:rsidP="004C414D">
            <w:pPr>
              <w:pStyle w:val="Heading4"/>
              <w:tabs>
                <w:tab w:val="left" w:pos="2430"/>
              </w:tabs>
              <w:rPr>
                <w:rFonts w:cs="Arial"/>
                <w:b w:val="0"/>
                <w:szCs w:val="24"/>
              </w:rPr>
            </w:pPr>
            <w:r w:rsidRPr="00E80752">
              <w:rPr>
                <w:rFonts w:cs="Arial"/>
                <w:b w:val="0"/>
                <w:szCs w:val="24"/>
              </w:rPr>
              <w:t>Back-up or Multiple Tooling</w:t>
            </w:r>
          </w:p>
          <w:p w14:paraId="07F495FB" w14:textId="77777777" w:rsidR="00546990" w:rsidRPr="00E80752" w:rsidRDefault="00546990">
            <w:pPr>
              <w:jc w:val="both"/>
              <w:rPr>
                <w:rFonts w:ascii="Arial" w:hAnsi="Arial" w:cs="Arial"/>
                <w:sz w:val="24"/>
                <w:szCs w:val="24"/>
              </w:rPr>
            </w:pPr>
            <w:r w:rsidRPr="00E80752">
              <w:rPr>
                <w:rFonts w:ascii="Arial" w:hAnsi="Arial" w:cs="Arial"/>
                <w:sz w:val="24"/>
                <w:szCs w:val="24"/>
              </w:rPr>
              <w:t>Only when a capacity study is submitted by the supplier and approved in advance by the Tool Analyst/Supplier Development Activities.</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4D2A8118"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72A7576C" w14:textId="77777777" w:rsidR="00546990" w:rsidRPr="00E80752" w:rsidRDefault="00546990">
            <w:pPr>
              <w:jc w:val="center"/>
              <w:rPr>
                <w:rFonts w:ascii="Arial" w:hAnsi="Arial" w:cs="Arial"/>
                <w:sz w:val="24"/>
                <w:szCs w:val="24"/>
              </w:rPr>
            </w:pPr>
          </w:p>
        </w:tc>
      </w:tr>
      <w:tr w:rsidR="00546990" w:rsidRPr="00E80752" w14:paraId="781D61D8"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428105BF" w14:textId="77777777" w:rsidR="00546990" w:rsidRPr="00E80752" w:rsidRDefault="00546990">
            <w:pPr>
              <w:jc w:val="both"/>
              <w:rPr>
                <w:rFonts w:ascii="Arial" w:hAnsi="Arial" w:cs="Arial"/>
                <w:sz w:val="24"/>
                <w:szCs w:val="24"/>
              </w:rPr>
            </w:pPr>
            <w:r w:rsidRPr="00E80752">
              <w:rPr>
                <w:rFonts w:ascii="Arial" w:hAnsi="Arial" w:cs="Arial"/>
                <w:sz w:val="24"/>
                <w:szCs w:val="24"/>
              </w:rPr>
              <w:t>Balconies, Control Panels, Railings, Stairways, Surge Tanks, and Overhead Lifts</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6AC6468D"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538D8B1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754977B5"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1A3F84AC" w14:textId="77777777" w:rsidR="00546990" w:rsidRPr="00E80752" w:rsidRDefault="00546990">
            <w:pPr>
              <w:jc w:val="both"/>
              <w:rPr>
                <w:rFonts w:ascii="Arial" w:hAnsi="Arial" w:cs="Arial"/>
                <w:sz w:val="24"/>
                <w:szCs w:val="24"/>
              </w:rPr>
            </w:pPr>
            <w:r w:rsidRPr="00E80752">
              <w:rPr>
                <w:rFonts w:ascii="Arial" w:hAnsi="Arial" w:cs="Arial"/>
                <w:sz w:val="24"/>
                <w:szCs w:val="24"/>
              </w:rPr>
              <w:t xml:space="preserve">Compression Costs - Incremental premium direct labor charges only when necessary to improve tool timing. </w:t>
            </w:r>
            <w:r w:rsidR="00135F85" w:rsidRPr="00E80752">
              <w:rPr>
                <w:rFonts w:ascii="Arial" w:hAnsi="Arial" w:cs="Arial"/>
                <w:sz w:val="24"/>
                <w:szCs w:val="24"/>
              </w:rPr>
              <w:t xml:space="preserve"> </w:t>
            </w:r>
            <w:r w:rsidRPr="00E80752">
              <w:rPr>
                <w:rFonts w:ascii="Arial" w:hAnsi="Arial" w:cs="Arial"/>
                <w:sz w:val="24"/>
                <w:szCs w:val="24"/>
              </w:rPr>
              <w:t>(Must be identified and approved separ</w:t>
            </w:r>
            <w:r w:rsidR="001613E3" w:rsidRPr="00E80752">
              <w:rPr>
                <w:rFonts w:ascii="Arial" w:hAnsi="Arial" w:cs="Arial"/>
                <w:sz w:val="24"/>
                <w:szCs w:val="24"/>
              </w:rPr>
              <w:t>at</w:t>
            </w:r>
            <w:r w:rsidRPr="00E80752">
              <w:rPr>
                <w:rFonts w:ascii="Arial" w:hAnsi="Arial" w:cs="Arial"/>
                <w:sz w:val="24"/>
                <w:szCs w:val="24"/>
              </w:rPr>
              <w:t xml:space="preserve">ely. </w:t>
            </w:r>
            <w:r w:rsidR="00135F85" w:rsidRPr="00E80752">
              <w:rPr>
                <w:rFonts w:ascii="Arial" w:hAnsi="Arial" w:cs="Arial"/>
                <w:sz w:val="24"/>
                <w:szCs w:val="24"/>
              </w:rPr>
              <w:t xml:space="preserve"> </w:t>
            </w:r>
            <w:r w:rsidRPr="00E80752">
              <w:rPr>
                <w:rFonts w:ascii="Arial" w:hAnsi="Arial" w:cs="Arial"/>
                <w:sz w:val="24"/>
                <w:szCs w:val="24"/>
              </w:rPr>
              <w:t>They should also be separ</w:t>
            </w:r>
            <w:r w:rsidR="001613E3" w:rsidRPr="00E80752">
              <w:rPr>
                <w:rFonts w:ascii="Arial" w:hAnsi="Arial" w:cs="Arial"/>
                <w:sz w:val="24"/>
                <w:szCs w:val="24"/>
              </w:rPr>
              <w:t>at</w:t>
            </w:r>
            <w:r w:rsidRPr="00E80752">
              <w:rPr>
                <w:rFonts w:ascii="Arial" w:hAnsi="Arial" w:cs="Arial"/>
                <w:sz w:val="24"/>
                <w:szCs w:val="24"/>
              </w:rPr>
              <w:t xml:space="preserve">ely identified as a line entry on the Tooling Contract).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11D16EDD"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2A96C67D"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0065A720"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1E8253D7" w14:textId="77777777" w:rsidR="00546990" w:rsidRPr="00E80752" w:rsidRDefault="00546990" w:rsidP="004C414D">
            <w:pPr>
              <w:pStyle w:val="Heading4"/>
              <w:tabs>
                <w:tab w:val="left" w:pos="2430"/>
              </w:tabs>
              <w:rPr>
                <w:rFonts w:cs="Arial"/>
                <w:b w:val="0"/>
                <w:szCs w:val="24"/>
              </w:rPr>
            </w:pPr>
            <w:r w:rsidRPr="00E80752">
              <w:rPr>
                <w:rFonts w:cs="Arial"/>
                <w:b w:val="0"/>
                <w:szCs w:val="24"/>
              </w:rPr>
              <w:t>Computer Equipment (hardware/software)</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08D726F7"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40FE8CA0"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0F47E31C"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56C937A9" w14:textId="77777777" w:rsidR="00546990" w:rsidRPr="00E80752" w:rsidRDefault="00546990">
            <w:pPr>
              <w:pStyle w:val="Heading5"/>
              <w:rPr>
                <w:rFonts w:cs="Arial"/>
                <w:b w:val="0"/>
                <w:szCs w:val="24"/>
              </w:rPr>
            </w:pPr>
            <w:r w:rsidRPr="00E80752">
              <w:rPr>
                <w:rFonts w:cs="Arial"/>
                <w:b w:val="0"/>
                <w:szCs w:val="24"/>
              </w:rPr>
              <w:t>Control Devices</w:t>
            </w:r>
          </w:p>
          <w:p w14:paraId="006941B7" w14:textId="77777777" w:rsidR="00546990" w:rsidRPr="00E80752" w:rsidRDefault="00546990">
            <w:pPr>
              <w:pStyle w:val="Header"/>
              <w:tabs>
                <w:tab w:val="clear" w:pos="4320"/>
                <w:tab w:val="clear" w:pos="8640"/>
              </w:tabs>
              <w:rPr>
                <w:rFonts w:ascii="Arial" w:hAnsi="Arial" w:cs="Arial"/>
                <w:sz w:val="24"/>
                <w:szCs w:val="24"/>
              </w:rPr>
            </w:pPr>
            <w:r w:rsidRPr="00E80752">
              <w:rPr>
                <w:rFonts w:ascii="Arial" w:hAnsi="Arial" w:cs="Arial"/>
                <w:sz w:val="24"/>
                <w:szCs w:val="24"/>
              </w:rPr>
              <w:t>- Th</w:t>
            </w:r>
            <w:r w:rsidR="001613E3" w:rsidRPr="00E80752">
              <w:rPr>
                <w:rFonts w:ascii="Arial" w:hAnsi="Arial" w:cs="Arial"/>
                <w:sz w:val="24"/>
                <w:szCs w:val="24"/>
              </w:rPr>
              <w:t xml:space="preserve">at </w:t>
            </w:r>
            <w:r w:rsidRPr="00E80752">
              <w:rPr>
                <w:rFonts w:ascii="Arial" w:hAnsi="Arial" w:cs="Arial"/>
                <w:sz w:val="24"/>
                <w:szCs w:val="24"/>
              </w:rPr>
              <w:t>regul</w:t>
            </w:r>
            <w:r w:rsidR="001613E3" w:rsidRPr="00E80752">
              <w:rPr>
                <w:rFonts w:ascii="Arial" w:hAnsi="Arial" w:cs="Arial"/>
                <w:sz w:val="24"/>
                <w:szCs w:val="24"/>
              </w:rPr>
              <w:t>at</w:t>
            </w:r>
            <w:r w:rsidRPr="00E80752">
              <w:rPr>
                <w:rFonts w:ascii="Arial" w:hAnsi="Arial" w:cs="Arial"/>
                <w:sz w:val="24"/>
                <w:szCs w:val="24"/>
              </w:rPr>
              <w:t>e machine functions, line functions, and/or autom</w:t>
            </w:r>
            <w:r w:rsidR="001613E3" w:rsidRPr="00E80752">
              <w:rPr>
                <w:rFonts w:ascii="Arial" w:hAnsi="Arial" w:cs="Arial"/>
                <w:sz w:val="24"/>
                <w:szCs w:val="24"/>
              </w:rPr>
              <w:t>at</w:t>
            </w:r>
            <w:r w:rsidRPr="00E80752">
              <w:rPr>
                <w:rFonts w:ascii="Arial" w:hAnsi="Arial" w:cs="Arial"/>
                <w:sz w:val="24"/>
                <w:szCs w:val="24"/>
              </w:rPr>
              <w:t xml:space="preserve">ed handling mechanism  functions </w:t>
            </w:r>
            <w:r w:rsidRPr="00E80752">
              <w:rPr>
                <w:rFonts w:ascii="Arial" w:hAnsi="Arial" w:cs="Arial"/>
                <w:sz w:val="24"/>
                <w:szCs w:val="24"/>
              </w:rPr>
              <w:br/>
              <w:t>- Th</w:t>
            </w:r>
            <w:r w:rsidR="001613E3" w:rsidRPr="00E80752">
              <w:rPr>
                <w:rFonts w:ascii="Arial" w:hAnsi="Arial" w:cs="Arial"/>
                <w:sz w:val="24"/>
                <w:szCs w:val="24"/>
              </w:rPr>
              <w:t>at</w:t>
            </w:r>
            <w:r w:rsidRPr="00E80752">
              <w:rPr>
                <w:rFonts w:ascii="Arial" w:hAnsi="Arial" w:cs="Arial"/>
                <w:sz w:val="24"/>
                <w:szCs w:val="24"/>
              </w:rPr>
              <w:t xml:space="preserve"> regul</w:t>
            </w:r>
            <w:r w:rsidR="001613E3" w:rsidRPr="00E80752">
              <w:rPr>
                <w:rFonts w:ascii="Arial" w:hAnsi="Arial" w:cs="Arial"/>
                <w:sz w:val="24"/>
                <w:szCs w:val="24"/>
              </w:rPr>
              <w:t>at</w:t>
            </w:r>
            <w:r w:rsidRPr="00E80752">
              <w:rPr>
                <w:rFonts w:ascii="Arial" w:hAnsi="Arial" w:cs="Arial"/>
                <w:sz w:val="24"/>
                <w:szCs w:val="24"/>
              </w:rPr>
              <w:t>e fixture only functions and must be integral part of tool</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610AB9E2" w14:textId="77777777" w:rsidR="00546990" w:rsidRPr="00E80752" w:rsidRDefault="00546990">
            <w:pPr>
              <w:jc w:val="center"/>
              <w:rPr>
                <w:rFonts w:ascii="Arial" w:hAnsi="Arial" w:cs="Arial"/>
                <w:sz w:val="24"/>
                <w:szCs w:val="24"/>
              </w:rPr>
            </w:pPr>
            <w:r w:rsidRPr="00E80752">
              <w:rPr>
                <w:rFonts w:ascii="Arial" w:hAnsi="Arial" w:cs="Arial"/>
                <w:sz w:val="24"/>
                <w:szCs w:val="24"/>
              </w:rPr>
              <w:t> </w:t>
            </w:r>
            <w:r w:rsidRPr="00E80752">
              <w:rPr>
                <w:rFonts w:ascii="Arial" w:hAnsi="Arial" w:cs="Arial"/>
                <w:sz w:val="24"/>
                <w:szCs w:val="24"/>
              </w:rPr>
              <w:br/>
            </w:r>
            <w:r w:rsidRPr="00E80752">
              <w:rPr>
                <w:rFonts w:ascii="Arial" w:hAnsi="Arial" w:cs="Arial"/>
                <w:sz w:val="24"/>
                <w:szCs w:val="24"/>
              </w:rPr>
              <w:b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7389F9FA"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08FE4CB1"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53E0633E" w14:textId="77777777" w:rsidR="00546990" w:rsidRPr="00E80752" w:rsidRDefault="00546990">
            <w:pPr>
              <w:rPr>
                <w:rFonts w:ascii="Arial" w:hAnsi="Arial" w:cs="Arial"/>
                <w:sz w:val="24"/>
                <w:szCs w:val="24"/>
              </w:rPr>
            </w:pPr>
            <w:r w:rsidRPr="00E80752">
              <w:rPr>
                <w:rFonts w:ascii="Arial" w:hAnsi="Arial" w:cs="Arial"/>
                <w:sz w:val="24"/>
                <w:szCs w:val="24"/>
              </w:rPr>
              <w:t>Embossing Rolls (Unique p</w:t>
            </w:r>
            <w:r w:rsidR="001613E3" w:rsidRPr="00E80752">
              <w:rPr>
                <w:rFonts w:ascii="Arial" w:hAnsi="Arial" w:cs="Arial"/>
                <w:sz w:val="24"/>
                <w:szCs w:val="24"/>
              </w:rPr>
              <w:t>at</w:t>
            </w:r>
            <w:r w:rsidRPr="00E80752">
              <w:rPr>
                <w:rFonts w:ascii="Arial" w:hAnsi="Arial" w:cs="Arial"/>
                <w:sz w:val="24"/>
                <w:szCs w:val="24"/>
              </w:rPr>
              <w:t xml:space="preserve">terns/masks including unique engraving)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624C1298"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1B723F97"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2E527242"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1ED0C4B2" w14:textId="77777777" w:rsidR="00546990" w:rsidRPr="00E80752" w:rsidRDefault="00546990">
            <w:pPr>
              <w:rPr>
                <w:rFonts w:ascii="Arial" w:hAnsi="Arial" w:cs="Arial"/>
                <w:sz w:val="24"/>
                <w:szCs w:val="24"/>
              </w:rPr>
            </w:pPr>
            <w:r w:rsidRPr="00E80752">
              <w:rPr>
                <w:rFonts w:ascii="Arial" w:hAnsi="Arial" w:cs="Arial"/>
                <w:sz w:val="24"/>
                <w:szCs w:val="24"/>
              </w:rPr>
              <w:t>General and Special Purpose Autom</w:t>
            </w:r>
            <w:r w:rsidR="001613E3" w:rsidRPr="00E80752">
              <w:rPr>
                <w:rFonts w:ascii="Arial" w:hAnsi="Arial" w:cs="Arial"/>
                <w:sz w:val="24"/>
                <w:szCs w:val="24"/>
              </w:rPr>
              <w:t>ati</w:t>
            </w:r>
            <w:r w:rsidRPr="00E80752">
              <w:rPr>
                <w:rFonts w:ascii="Arial" w:hAnsi="Arial" w:cs="Arial"/>
                <w:sz w:val="24"/>
                <w:szCs w:val="24"/>
              </w:rPr>
              <w:t>on Equipment</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4A16A273"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6163020C"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3B941D43"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2BF61708" w14:textId="77777777" w:rsidR="00546990" w:rsidRPr="00E80752" w:rsidRDefault="00546990">
            <w:pPr>
              <w:jc w:val="both"/>
              <w:rPr>
                <w:rFonts w:ascii="Arial" w:hAnsi="Arial" w:cs="Arial"/>
                <w:sz w:val="24"/>
                <w:szCs w:val="24"/>
              </w:rPr>
            </w:pPr>
            <w:r w:rsidRPr="00E80752">
              <w:rPr>
                <w:rFonts w:ascii="Arial" w:hAnsi="Arial" w:cs="Arial"/>
                <w:sz w:val="24"/>
                <w:szCs w:val="24"/>
              </w:rPr>
              <w:t>Load and Unload Fixtures, Transfer Fixtures, or Turnover Fixtures – Only when unique to a specific part, model, or product and required to perform another necessary oper</w:t>
            </w:r>
            <w:r w:rsidR="001613E3" w:rsidRPr="00E80752">
              <w:rPr>
                <w:rFonts w:ascii="Arial" w:hAnsi="Arial" w:cs="Arial"/>
                <w:sz w:val="24"/>
                <w:szCs w:val="24"/>
              </w:rPr>
              <w:t>at</w:t>
            </w:r>
            <w:r w:rsidRPr="00E80752">
              <w:rPr>
                <w:rFonts w:ascii="Arial" w:hAnsi="Arial" w:cs="Arial"/>
                <w:sz w:val="24"/>
                <w:szCs w:val="24"/>
              </w:rPr>
              <w:t>ion, e.g., inspect, loc</w:t>
            </w:r>
            <w:r w:rsidR="001613E3" w:rsidRPr="00E80752">
              <w:rPr>
                <w:rFonts w:ascii="Arial" w:hAnsi="Arial" w:cs="Arial"/>
                <w:sz w:val="24"/>
                <w:szCs w:val="24"/>
              </w:rPr>
              <w:t>at</w:t>
            </w:r>
            <w:r w:rsidRPr="00E80752">
              <w:rPr>
                <w:rFonts w:ascii="Arial" w:hAnsi="Arial" w:cs="Arial"/>
                <w:sz w:val="24"/>
                <w:szCs w:val="24"/>
              </w:rPr>
              <w:t>e, position, etc.</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1ADE6B92"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61D17576" w14:textId="77777777" w:rsidR="00546990" w:rsidRPr="00E80752" w:rsidRDefault="00546990">
            <w:pPr>
              <w:jc w:val="center"/>
              <w:rPr>
                <w:rFonts w:ascii="Arial" w:hAnsi="Arial" w:cs="Arial"/>
                <w:sz w:val="24"/>
                <w:szCs w:val="24"/>
              </w:rPr>
            </w:pPr>
          </w:p>
        </w:tc>
      </w:tr>
      <w:tr w:rsidR="00546990" w:rsidRPr="00E80752" w14:paraId="1AD21428"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3C3374AC" w14:textId="77777777" w:rsidR="00546990" w:rsidRPr="00E80752" w:rsidRDefault="00546990">
            <w:pPr>
              <w:rPr>
                <w:rFonts w:ascii="Arial" w:hAnsi="Arial" w:cs="Arial"/>
                <w:sz w:val="24"/>
                <w:szCs w:val="24"/>
              </w:rPr>
            </w:pPr>
            <w:r w:rsidRPr="00E80752">
              <w:rPr>
                <w:rFonts w:ascii="Arial" w:hAnsi="Arial" w:cs="Arial"/>
                <w:sz w:val="24"/>
                <w:szCs w:val="24"/>
              </w:rPr>
              <w:t>Masks for Custom IC's (Integr</w:t>
            </w:r>
            <w:r w:rsidR="001613E3" w:rsidRPr="00E80752">
              <w:rPr>
                <w:rFonts w:ascii="Arial" w:hAnsi="Arial" w:cs="Arial"/>
                <w:sz w:val="24"/>
                <w:szCs w:val="24"/>
              </w:rPr>
              <w:t>at</w:t>
            </w:r>
            <w:r w:rsidRPr="00E80752">
              <w:rPr>
                <w:rFonts w:ascii="Arial" w:hAnsi="Arial" w:cs="Arial"/>
                <w:sz w:val="24"/>
                <w:szCs w:val="24"/>
              </w:rPr>
              <w:t>ed Circuits)</w:t>
            </w:r>
          </w:p>
          <w:p w14:paraId="1D0FC274" w14:textId="77777777" w:rsidR="00546990" w:rsidRPr="00E80752" w:rsidRDefault="00546990">
            <w:pPr>
              <w:jc w:val="both"/>
              <w:rPr>
                <w:rFonts w:ascii="Arial" w:hAnsi="Arial" w:cs="Arial"/>
                <w:sz w:val="24"/>
                <w:szCs w:val="24"/>
              </w:rPr>
            </w:pPr>
            <w:r w:rsidRPr="00E80752">
              <w:rPr>
                <w:rFonts w:ascii="Arial" w:hAnsi="Arial" w:cs="Arial"/>
                <w:sz w:val="24"/>
                <w:szCs w:val="24"/>
              </w:rPr>
              <w:t>Only when unique to a specific part, model, or product, and cannot be used for other customers' requirements.</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00A39910"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1F33A1C7"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740B1939"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085BFEBD" w14:textId="77777777" w:rsidR="00546990" w:rsidRPr="00E80752" w:rsidRDefault="00546990">
            <w:pPr>
              <w:jc w:val="both"/>
              <w:rPr>
                <w:rFonts w:ascii="Arial" w:hAnsi="Arial" w:cs="Arial"/>
                <w:sz w:val="24"/>
                <w:szCs w:val="24"/>
              </w:rPr>
            </w:pPr>
            <w:r w:rsidRPr="00E80752">
              <w:rPr>
                <w:rFonts w:ascii="Arial" w:hAnsi="Arial" w:cs="Arial"/>
                <w:sz w:val="24"/>
                <w:szCs w:val="24"/>
              </w:rPr>
              <w:t>M</w:t>
            </w:r>
            <w:r w:rsidR="001613E3" w:rsidRPr="00E80752">
              <w:rPr>
                <w:rFonts w:ascii="Arial" w:hAnsi="Arial" w:cs="Arial"/>
                <w:sz w:val="24"/>
                <w:szCs w:val="24"/>
              </w:rPr>
              <w:t>at</w:t>
            </w:r>
            <w:r w:rsidRPr="00E80752">
              <w:rPr>
                <w:rFonts w:ascii="Arial" w:hAnsi="Arial" w:cs="Arial"/>
                <w:sz w:val="24"/>
                <w:szCs w:val="24"/>
              </w:rPr>
              <w:t xml:space="preserve">erial Handling Equipment - Load and Unload Equipment, Transfer Equipment, or Turnover Equipment, e.g., conveyors, hi-lows, AGV's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4C485D55"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0F315EB6"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10FE2952"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68D386E2" w14:textId="77777777" w:rsidR="00546990" w:rsidRPr="00E80752" w:rsidRDefault="00546990">
            <w:pPr>
              <w:jc w:val="both"/>
              <w:rPr>
                <w:rFonts w:ascii="Arial" w:hAnsi="Arial" w:cs="Arial"/>
                <w:sz w:val="24"/>
                <w:szCs w:val="24"/>
              </w:rPr>
            </w:pPr>
            <w:r w:rsidRPr="00E80752">
              <w:rPr>
                <w:rFonts w:ascii="Arial" w:hAnsi="Arial" w:cs="Arial"/>
                <w:sz w:val="24"/>
                <w:szCs w:val="24"/>
              </w:rPr>
              <w:t>Microprocessors - Integr</w:t>
            </w:r>
            <w:r w:rsidR="001613E3" w:rsidRPr="00E80752">
              <w:rPr>
                <w:rFonts w:ascii="Arial" w:hAnsi="Arial" w:cs="Arial"/>
                <w:sz w:val="24"/>
                <w:szCs w:val="24"/>
              </w:rPr>
              <w:t>at</w:t>
            </w:r>
            <w:r w:rsidRPr="00E80752">
              <w:rPr>
                <w:rFonts w:ascii="Arial" w:hAnsi="Arial" w:cs="Arial"/>
                <w:sz w:val="24"/>
                <w:szCs w:val="24"/>
              </w:rPr>
              <w:t xml:space="preserve">ed circuits, chips, modules, etc.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15EA6A97"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5D07D83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13C661D3"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0183EDE2" w14:textId="77777777" w:rsidR="00546990" w:rsidRPr="00E80752" w:rsidRDefault="00546990">
            <w:pPr>
              <w:jc w:val="both"/>
              <w:rPr>
                <w:rFonts w:ascii="Arial" w:hAnsi="Arial" w:cs="Arial"/>
                <w:sz w:val="24"/>
                <w:szCs w:val="24"/>
              </w:rPr>
            </w:pPr>
            <w:r w:rsidRPr="00E80752">
              <w:rPr>
                <w:rFonts w:ascii="Arial" w:hAnsi="Arial" w:cs="Arial"/>
                <w:sz w:val="24"/>
                <w:szCs w:val="24"/>
              </w:rPr>
              <w:lastRenderedPageBreak/>
              <w:t xml:space="preserve">Microprocessor Controls - commercially available programmable devices (e.g., PLC's, weld controllers, etc.)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3D49A854"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4DCB8551"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1B332399"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3CA3969F" w14:textId="77777777" w:rsidR="00546990" w:rsidRPr="00E80752" w:rsidRDefault="00546990">
            <w:pPr>
              <w:rPr>
                <w:rFonts w:ascii="Arial" w:hAnsi="Arial" w:cs="Arial"/>
                <w:sz w:val="24"/>
                <w:szCs w:val="24"/>
              </w:rPr>
            </w:pPr>
            <w:r w:rsidRPr="00E80752">
              <w:rPr>
                <w:rFonts w:ascii="Arial" w:hAnsi="Arial" w:cs="Arial"/>
                <w:sz w:val="24"/>
                <w:szCs w:val="24"/>
              </w:rPr>
              <w:t>Microprocessor Costs rel</w:t>
            </w:r>
            <w:r w:rsidR="001613E3" w:rsidRPr="00E80752">
              <w:rPr>
                <w:rFonts w:ascii="Arial" w:hAnsi="Arial" w:cs="Arial"/>
                <w:sz w:val="24"/>
                <w:szCs w:val="24"/>
              </w:rPr>
              <w:t>at</w:t>
            </w:r>
            <w:r w:rsidRPr="00E80752">
              <w:rPr>
                <w:rFonts w:ascii="Arial" w:hAnsi="Arial" w:cs="Arial"/>
                <w:sz w:val="24"/>
                <w:szCs w:val="24"/>
              </w:rPr>
              <w:t>ed to production of:</w:t>
            </w:r>
            <w:r w:rsidRPr="00E80752">
              <w:rPr>
                <w:rFonts w:ascii="Arial" w:hAnsi="Arial" w:cs="Arial"/>
                <w:sz w:val="24"/>
                <w:szCs w:val="24"/>
              </w:rPr>
              <w:br/>
              <w:t>- Computer Equipment</w:t>
            </w:r>
            <w:r w:rsidRPr="00E80752">
              <w:rPr>
                <w:rFonts w:ascii="Arial" w:hAnsi="Arial" w:cs="Arial"/>
                <w:sz w:val="24"/>
                <w:szCs w:val="24"/>
              </w:rPr>
              <w:br/>
              <w:t>- Printer</w:t>
            </w:r>
            <w:r w:rsidRPr="00E80752">
              <w:rPr>
                <w:rFonts w:ascii="Arial" w:hAnsi="Arial" w:cs="Arial"/>
                <w:sz w:val="24"/>
                <w:szCs w:val="24"/>
              </w:rPr>
              <w:br/>
              <w:t>- Recording Devices (Audio and/or Video)</w:t>
            </w:r>
            <w:r w:rsidRPr="00E80752">
              <w:rPr>
                <w:rFonts w:ascii="Arial" w:hAnsi="Arial" w:cs="Arial"/>
                <w:sz w:val="24"/>
                <w:szCs w:val="24"/>
              </w:rPr>
              <w:br/>
              <w:t xml:space="preserve">- Vision and Laser Equipment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6AD629BA"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350BA7DA" w14:textId="77777777" w:rsidR="00546990" w:rsidRPr="00E80752" w:rsidRDefault="00546990">
            <w:pPr>
              <w:jc w:val="center"/>
              <w:rPr>
                <w:rFonts w:ascii="Arial" w:hAnsi="Arial" w:cs="Arial"/>
                <w:sz w:val="24"/>
                <w:szCs w:val="24"/>
              </w:rPr>
            </w:pPr>
            <w:r w:rsidRPr="00E80752">
              <w:rPr>
                <w:rFonts w:ascii="Arial" w:hAnsi="Arial" w:cs="Arial"/>
                <w:sz w:val="24"/>
                <w:szCs w:val="24"/>
              </w:rPr>
              <w:br/>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p>
        </w:tc>
      </w:tr>
      <w:tr w:rsidR="00546990" w:rsidRPr="00E80752" w14:paraId="7EC67DF0"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13E9706A" w14:textId="77777777" w:rsidR="00546990" w:rsidRPr="00E80752" w:rsidRDefault="00546990">
            <w:pPr>
              <w:jc w:val="both"/>
              <w:rPr>
                <w:rFonts w:ascii="Arial" w:hAnsi="Arial" w:cs="Arial"/>
                <w:sz w:val="24"/>
                <w:szCs w:val="24"/>
              </w:rPr>
            </w:pPr>
            <w:r w:rsidRPr="00E80752">
              <w:rPr>
                <w:rFonts w:ascii="Arial" w:hAnsi="Arial" w:cs="Arial"/>
                <w:sz w:val="24"/>
                <w:szCs w:val="24"/>
              </w:rPr>
              <w:t xml:space="preserve">Tooling Changes- Dies, Gages, Machining Tools, Welding and Assembly Fixtures. Only when caused by </w:t>
            </w:r>
            <w:r w:rsidR="00CD5643" w:rsidRPr="00E80752">
              <w:rPr>
                <w:rFonts w:ascii="Arial" w:hAnsi="Arial" w:cs="Arial"/>
                <w:sz w:val="24"/>
                <w:szCs w:val="24"/>
              </w:rPr>
              <w:t>an</w:t>
            </w:r>
            <w:r w:rsidRPr="00E80752">
              <w:rPr>
                <w:rFonts w:ascii="Arial" w:hAnsi="Arial" w:cs="Arial"/>
                <w:sz w:val="24"/>
                <w:szCs w:val="24"/>
              </w:rPr>
              <w:t xml:space="preserve"> </w:t>
            </w:r>
            <w:r w:rsidR="00F11ED7" w:rsidRPr="00E80752">
              <w:rPr>
                <w:rFonts w:ascii="Arial" w:hAnsi="Arial" w:cs="Arial"/>
                <w:sz w:val="24"/>
                <w:szCs w:val="24"/>
              </w:rPr>
              <w:t>ATI</w:t>
            </w:r>
            <w:r w:rsidRPr="00E80752">
              <w:rPr>
                <w:rFonts w:ascii="Arial" w:hAnsi="Arial" w:cs="Arial"/>
                <w:sz w:val="24"/>
                <w:szCs w:val="24"/>
              </w:rPr>
              <w:t xml:space="preserve"> authorized engineering change (reference Special Tooling Guidelines and Definitions).</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7D8A3F16"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3BA3321E"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2176122B"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1FDA669C" w14:textId="77777777" w:rsidR="00546990" w:rsidRPr="00E80752" w:rsidRDefault="00546990">
            <w:pPr>
              <w:jc w:val="both"/>
              <w:rPr>
                <w:rFonts w:ascii="Arial" w:hAnsi="Arial" w:cs="Arial"/>
                <w:sz w:val="24"/>
                <w:szCs w:val="24"/>
              </w:rPr>
            </w:pPr>
            <w:r w:rsidRPr="00E80752">
              <w:rPr>
                <w:rFonts w:ascii="Arial" w:hAnsi="Arial" w:cs="Arial"/>
                <w:sz w:val="24"/>
                <w:szCs w:val="24"/>
              </w:rPr>
              <w:t>Rearrangement - Supplier-Owned Machinery and Equipment, including design and assembly, and the rework of electrical, pneum</w:t>
            </w:r>
            <w:r w:rsidR="001613E3" w:rsidRPr="00E80752">
              <w:rPr>
                <w:rFonts w:ascii="Arial" w:hAnsi="Arial" w:cs="Arial"/>
                <w:sz w:val="24"/>
                <w:szCs w:val="24"/>
              </w:rPr>
              <w:t>at</w:t>
            </w:r>
            <w:r w:rsidRPr="00E80752">
              <w:rPr>
                <w:rFonts w:ascii="Arial" w:hAnsi="Arial" w:cs="Arial"/>
                <w:sz w:val="24"/>
                <w:szCs w:val="24"/>
              </w:rPr>
              <w:t xml:space="preserve">ic and hydraulic </w:t>
            </w:r>
            <w:r w:rsidR="00BE705D" w:rsidRPr="00E80752">
              <w:rPr>
                <w:rFonts w:ascii="Arial" w:hAnsi="Arial" w:cs="Arial"/>
                <w:sz w:val="24"/>
                <w:szCs w:val="24"/>
              </w:rPr>
              <w:t>A</w:t>
            </w:r>
            <w:r w:rsidR="001613E3" w:rsidRPr="00E80752">
              <w:rPr>
                <w:rFonts w:ascii="Arial" w:hAnsi="Arial" w:cs="Arial"/>
                <w:sz w:val="24"/>
                <w:szCs w:val="24"/>
              </w:rPr>
              <w:t>t</w:t>
            </w:r>
            <w:r w:rsidRPr="00E80752">
              <w:rPr>
                <w:rFonts w:ascii="Arial" w:hAnsi="Arial" w:cs="Arial"/>
                <w:sz w:val="24"/>
                <w:szCs w:val="24"/>
              </w:rPr>
              <w:t xml:space="preserve">tachments.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189F436B"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30EA240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5CD78289"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49A3B05F" w14:textId="77777777" w:rsidR="00546990" w:rsidRPr="00E80752" w:rsidRDefault="00546990">
            <w:pPr>
              <w:rPr>
                <w:rFonts w:ascii="Arial" w:hAnsi="Arial" w:cs="Arial"/>
                <w:sz w:val="24"/>
                <w:szCs w:val="24"/>
              </w:rPr>
            </w:pPr>
            <w:r w:rsidRPr="00E80752">
              <w:rPr>
                <w:rFonts w:ascii="Arial" w:hAnsi="Arial" w:cs="Arial"/>
                <w:sz w:val="24"/>
                <w:szCs w:val="24"/>
              </w:rPr>
              <w:t>Robots - All types including "Pick and Place" and reprogrammable robots.</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27B2018F"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72F284A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743D0D59"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52B79E74" w14:textId="77777777" w:rsidR="00546990" w:rsidRPr="00E80752" w:rsidRDefault="00546990">
            <w:pPr>
              <w:rPr>
                <w:rFonts w:ascii="Arial" w:hAnsi="Arial" w:cs="Arial"/>
                <w:sz w:val="24"/>
                <w:szCs w:val="24"/>
              </w:rPr>
            </w:pPr>
            <w:r w:rsidRPr="00E80752">
              <w:rPr>
                <w:rFonts w:ascii="Arial" w:hAnsi="Arial" w:cs="Arial"/>
                <w:sz w:val="24"/>
                <w:szCs w:val="24"/>
              </w:rPr>
              <w:t xml:space="preserve">Robot Arm End Effectors - Only when unique to a specific </w:t>
            </w:r>
            <w:r w:rsidR="00BE705D" w:rsidRPr="00E80752">
              <w:rPr>
                <w:rFonts w:ascii="Arial" w:hAnsi="Arial" w:cs="Arial"/>
                <w:sz w:val="24"/>
                <w:szCs w:val="24"/>
              </w:rPr>
              <w:t>ATI</w:t>
            </w:r>
            <w:r w:rsidRPr="00E80752">
              <w:rPr>
                <w:rFonts w:ascii="Arial" w:hAnsi="Arial" w:cs="Arial"/>
                <w:sz w:val="24"/>
                <w:szCs w:val="24"/>
              </w:rPr>
              <w:t xml:space="preserve"> part, model or product.</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6946BC6D"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59B79E34"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289F2A2C"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65361514" w14:textId="77777777" w:rsidR="00546990" w:rsidRPr="00E80752" w:rsidRDefault="00546990">
            <w:pPr>
              <w:rPr>
                <w:rFonts w:ascii="Arial" w:hAnsi="Arial" w:cs="Arial"/>
                <w:sz w:val="24"/>
                <w:szCs w:val="24"/>
              </w:rPr>
            </w:pPr>
            <w:r w:rsidRPr="00E80752">
              <w:rPr>
                <w:rFonts w:ascii="Arial" w:hAnsi="Arial" w:cs="Arial"/>
                <w:sz w:val="24"/>
                <w:szCs w:val="24"/>
              </w:rPr>
              <w:t>Safety Rel</w:t>
            </w:r>
            <w:r w:rsidR="001613E3" w:rsidRPr="00E80752">
              <w:rPr>
                <w:rFonts w:ascii="Arial" w:hAnsi="Arial" w:cs="Arial"/>
                <w:sz w:val="24"/>
                <w:szCs w:val="24"/>
              </w:rPr>
              <w:t>at</w:t>
            </w:r>
            <w:r w:rsidRPr="00E80752">
              <w:rPr>
                <w:rFonts w:ascii="Arial" w:hAnsi="Arial" w:cs="Arial"/>
                <w:sz w:val="24"/>
                <w:szCs w:val="24"/>
              </w:rPr>
              <w:t xml:space="preserve">ed Equipment, e.g., shielding, fencing, guards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66D382F2"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5B536038"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583B137A"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394A56FB" w14:textId="77777777" w:rsidR="00546990" w:rsidRPr="00E80752" w:rsidRDefault="00546990">
            <w:pPr>
              <w:jc w:val="both"/>
              <w:rPr>
                <w:rFonts w:ascii="Arial" w:hAnsi="Arial" w:cs="Arial"/>
                <w:sz w:val="24"/>
                <w:szCs w:val="24"/>
              </w:rPr>
            </w:pPr>
            <w:r w:rsidRPr="00E80752">
              <w:rPr>
                <w:rFonts w:ascii="Arial" w:hAnsi="Arial" w:cs="Arial"/>
                <w:sz w:val="24"/>
                <w:szCs w:val="24"/>
              </w:rPr>
              <w:t xml:space="preserve">Software Development - (Unique) When custom software is required by </w:t>
            </w:r>
            <w:r w:rsidR="00BE705D" w:rsidRPr="00E80752">
              <w:rPr>
                <w:rFonts w:ascii="Arial" w:hAnsi="Arial" w:cs="Arial"/>
                <w:sz w:val="24"/>
                <w:szCs w:val="24"/>
              </w:rPr>
              <w:t>ATI</w:t>
            </w:r>
            <w:r w:rsidRPr="00E80752">
              <w:rPr>
                <w:rFonts w:ascii="Arial" w:hAnsi="Arial" w:cs="Arial"/>
                <w:sz w:val="24"/>
                <w:szCs w:val="24"/>
              </w:rPr>
              <w:t xml:space="preserve"> or is a normal part of the supplier's manufacturing or tool building technology, such as the development of CAM cutter tapes for use in computer controlled equipment, it is an acceptable cost. </w:t>
            </w:r>
            <w:r w:rsidR="00135F85" w:rsidRPr="00E80752">
              <w:rPr>
                <w:rFonts w:ascii="Arial" w:hAnsi="Arial" w:cs="Arial"/>
                <w:sz w:val="24"/>
                <w:szCs w:val="24"/>
              </w:rPr>
              <w:t xml:space="preserve"> </w:t>
            </w:r>
            <w:r w:rsidRPr="00E80752">
              <w:rPr>
                <w:rFonts w:ascii="Arial" w:hAnsi="Arial" w:cs="Arial"/>
                <w:sz w:val="24"/>
                <w:szCs w:val="24"/>
              </w:rPr>
              <w:t xml:space="preserve">It must also be unique to </w:t>
            </w:r>
            <w:r w:rsidR="00CD5643" w:rsidRPr="00E80752">
              <w:rPr>
                <w:rFonts w:ascii="Arial" w:hAnsi="Arial" w:cs="Arial"/>
                <w:sz w:val="24"/>
                <w:szCs w:val="24"/>
              </w:rPr>
              <w:t>an</w:t>
            </w:r>
            <w:r w:rsidRPr="00E80752">
              <w:rPr>
                <w:rFonts w:ascii="Arial" w:hAnsi="Arial" w:cs="Arial"/>
                <w:sz w:val="24"/>
                <w:szCs w:val="24"/>
              </w:rPr>
              <w:t xml:space="preserve"> </w:t>
            </w:r>
            <w:r w:rsidR="00BE705D" w:rsidRPr="00E80752">
              <w:rPr>
                <w:rFonts w:ascii="Arial" w:hAnsi="Arial" w:cs="Arial"/>
                <w:sz w:val="24"/>
                <w:szCs w:val="24"/>
              </w:rPr>
              <w:t>ATI</w:t>
            </w:r>
            <w:r w:rsidR="004A6363" w:rsidRPr="00E80752">
              <w:rPr>
                <w:rFonts w:ascii="Arial" w:hAnsi="Arial" w:cs="Arial"/>
                <w:sz w:val="24"/>
                <w:szCs w:val="24"/>
              </w:rPr>
              <w:t xml:space="preserve"> </w:t>
            </w:r>
            <w:r w:rsidRPr="00E80752">
              <w:rPr>
                <w:rFonts w:ascii="Arial" w:hAnsi="Arial" w:cs="Arial"/>
                <w:sz w:val="24"/>
                <w:szCs w:val="24"/>
              </w:rPr>
              <w:t>specific part, model, or product identified on the Tooling</w:t>
            </w:r>
            <w:r w:rsidR="00135F85" w:rsidRPr="00E80752">
              <w:rPr>
                <w:rFonts w:ascii="Arial" w:hAnsi="Arial" w:cs="Arial"/>
                <w:sz w:val="24"/>
                <w:szCs w:val="24"/>
              </w:rPr>
              <w:t xml:space="preserve"> Order as Software Development.</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73F7A56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7E9293BF"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25EE3463"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6D670A5B" w14:textId="77777777" w:rsidR="00546990" w:rsidRPr="00E80752" w:rsidRDefault="00546990">
            <w:pPr>
              <w:rPr>
                <w:rFonts w:ascii="Arial" w:hAnsi="Arial" w:cs="Arial"/>
                <w:sz w:val="24"/>
                <w:szCs w:val="24"/>
              </w:rPr>
            </w:pPr>
            <w:r w:rsidRPr="00E80752">
              <w:rPr>
                <w:rFonts w:ascii="Arial" w:hAnsi="Arial" w:cs="Arial"/>
                <w:sz w:val="24"/>
                <w:szCs w:val="24"/>
              </w:rPr>
              <w:t>St</w:t>
            </w:r>
            <w:r w:rsidR="001613E3" w:rsidRPr="00E80752">
              <w:rPr>
                <w:rFonts w:ascii="Arial" w:hAnsi="Arial" w:cs="Arial"/>
                <w:sz w:val="24"/>
                <w:szCs w:val="24"/>
              </w:rPr>
              <w:t>at</w:t>
            </w:r>
            <w:r w:rsidRPr="00E80752">
              <w:rPr>
                <w:rFonts w:ascii="Arial" w:hAnsi="Arial" w:cs="Arial"/>
                <w:sz w:val="24"/>
                <w:szCs w:val="24"/>
              </w:rPr>
              <w:t xml:space="preserve">istical Process Control (SPC) Equipment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25053980"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547BA177"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067EE95B"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3E5C91DB" w14:textId="77777777" w:rsidR="00546990" w:rsidRPr="00E80752" w:rsidRDefault="00546990">
            <w:pPr>
              <w:jc w:val="both"/>
              <w:rPr>
                <w:rFonts w:ascii="Arial" w:hAnsi="Arial" w:cs="Arial"/>
                <w:sz w:val="24"/>
                <w:szCs w:val="24"/>
              </w:rPr>
            </w:pPr>
            <w:r w:rsidRPr="00E80752">
              <w:rPr>
                <w:rFonts w:ascii="Arial" w:hAnsi="Arial" w:cs="Arial"/>
                <w:sz w:val="24"/>
                <w:szCs w:val="24"/>
              </w:rPr>
              <w:t>Temporary Tooling - Only when required due to timing constraints resulting from l</w:t>
            </w:r>
            <w:r w:rsidR="001613E3" w:rsidRPr="00E80752">
              <w:rPr>
                <w:rFonts w:ascii="Arial" w:hAnsi="Arial" w:cs="Arial"/>
                <w:sz w:val="24"/>
                <w:szCs w:val="24"/>
              </w:rPr>
              <w:t>at</w:t>
            </w:r>
            <w:r w:rsidRPr="00E80752">
              <w:rPr>
                <w:rFonts w:ascii="Arial" w:hAnsi="Arial" w:cs="Arial"/>
                <w:sz w:val="24"/>
                <w:szCs w:val="24"/>
              </w:rPr>
              <w:t>e engineering changes or expedited program timing and containment in hard tooling is not feasible.</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00545AE0"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3F2EEE76"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47C9763C"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4DCB0AAB" w14:textId="77777777" w:rsidR="00546990" w:rsidRPr="00E80752" w:rsidRDefault="00546990">
            <w:pPr>
              <w:rPr>
                <w:rFonts w:ascii="Arial" w:hAnsi="Arial" w:cs="Arial"/>
                <w:sz w:val="24"/>
                <w:szCs w:val="24"/>
              </w:rPr>
            </w:pPr>
            <w:r w:rsidRPr="00E80752">
              <w:rPr>
                <w:rFonts w:ascii="Arial" w:hAnsi="Arial" w:cs="Arial"/>
                <w:sz w:val="24"/>
                <w:szCs w:val="24"/>
              </w:rPr>
              <w:t xml:space="preserve">Test Equipment (for "Test Fixtures" - refer to "Gages" Section): </w:t>
            </w:r>
            <w:r w:rsidRPr="00E80752">
              <w:rPr>
                <w:rFonts w:ascii="Arial" w:hAnsi="Arial" w:cs="Arial"/>
                <w:sz w:val="24"/>
                <w:szCs w:val="24"/>
              </w:rPr>
              <w:br/>
              <w:t xml:space="preserve">- Computer Test Equipment </w:t>
            </w:r>
            <w:r w:rsidRPr="00E80752">
              <w:rPr>
                <w:rFonts w:ascii="Arial" w:hAnsi="Arial" w:cs="Arial"/>
                <w:sz w:val="24"/>
                <w:szCs w:val="24"/>
              </w:rPr>
              <w:br/>
              <w:t xml:space="preserve">- Environmental Chambers </w:t>
            </w:r>
            <w:r w:rsidRPr="00E80752">
              <w:rPr>
                <w:rFonts w:ascii="Arial" w:hAnsi="Arial" w:cs="Arial"/>
                <w:sz w:val="24"/>
                <w:szCs w:val="24"/>
              </w:rPr>
              <w:br/>
              <w:t xml:space="preserve">- Printer </w:t>
            </w:r>
            <w:r w:rsidRPr="00E80752">
              <w:rPr>
                <w:rFonts w:ascii="Arial" w:hAnsi="Arial" w:cs="Arial"/>
                <w:sz w:val="24"/>
                <w:szCs w:val="24"/>
              </w:rPr>
              <w:br/>
              <w:t xml:space="preserve">- Recording Devices (Audio and/or Video) </w:t>
            </w:r>
            <w:r w:rsidRPr="00E80752">
              <w:rPr>
                <w:rFonts w:ascii="Arial" w:hAnsi="Arial" w:cs="Arial"/>
                <w:sz w:val="24"/>
                <w:szCs w:val="24"/>
              </w:rPr>
              <w:br/>
              <w:t xml:space="preserve">- Vision and Laser and X-Ray Equipment </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01652E52"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21AEBE5B" w14:textId="77777777" w:rsidR="00546990" w:rsidRPr="00E80752" w:rsidRDefault="00546990">
            <w:pPr>
              <w:jc w:val="center"/>
              <w:rPr>
                <w:rFonts w:ascii="Arial" w:hAnsi="Arial" w:cs="Arial"/>
                <w:sz w:val="24"/>
                <w:szCs w:val="24"/>
              </w:rPr>
            </w:pPr>
            <w:r w:rsidRPr="00E80752">
              <w:rPr>
                <w:rFonts w:ascii="Arial" w:hAnsi="Arial" w:cs="Arial"/>
                <w:sz w:val="24"/>
                <w:szCs w:val="24"/>
              </w:rPr>
              <w:br/>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r w:rsidRPr="00E80752">
              <w:rPr>
                <w:rFonts w:ascii="Arial" w:hAnsi="Arial" w:cs="Arial"/>
                <w:sz w:val="24"/>
                <w:szCs w:val="24"/>
              </w:rPr>
              <w:br/>
              <w:t>X</w:t>
            </w:r>
          </w:p>
        </w:tc>
      </w:tr>
      <w:tr w:rsidR="00546990" w:rsidRPr="00E80752" w14:paraId="4079D52E" w14:textId="77777777" w:rsidTr="001F5FFD">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16C9C496" w14:textId="77777777" w:rsidR="00546990" w:rsidRPr="00E80752" w:rsidRDefault="00546990">
            <w:pPr>
              <w:rPr>
                <w:rFonts w:ascii="Arial" w:hAnsi="Arial" w:cs="Arial"/>
                <w:sz w:val="24"/>
                <w:szCs w:val="24"/>
              </w:rPr>
            </w:pPr>
            <w:r w:rsidRPr="00E80752">
              <w:rPr>
                <w:rFonts w:ascii="Arial" w:hAnsi="Arial" w:cs="Arial"/>
                <w:sz w:val="24"/>
                <w:szCs w:val="24"/>
              </w:rPr>
              <w:t>Tooling Aids</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5587761F"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48CB75FA"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68BAC9B0" w14:textId="77777777" w:rsidTr="001F5FFD">
        <w:trPr>
          <w:trHeight w:val="765"/>
        </w:trPr>
        <w:tc>
          <w:tcPr>
            <w:tcW w:w="7110" w:type="dxa"/>
            <w:tcBorders>
              <w:top w:val="threeDEmboss" w:sz="6" w:space="0" w:color="000000"/>
              <w:left w:val="threeDEmboss" w:sz="6" w:space="0" w:color="000000"/>
              <w:bottom w:val="threeDEmboss" w:sz="6" w:space="0" w:color="000000"/>
              <w:right w:val="threeDEmboss" w:sz="6" w:space="0" w:color="000000"/>
            </w:tcBorders>
            <w:vAlign w:val="center"/>
          </w:tcPr>
          <w:p w14:paraId="1CF42BFE" w14:textId="77777777" w:rsidR="00546990" w:rsidRPr="00E80752" w:rsidRDefault="00546990">
            <w:pPr>
              <w:rPr>
                <w:rFonts w:ascii="Arial" w:hAnsi="Arial" w:cs="Arial"/>
                <w:sz w:val="24"/>
                <w:szCs w:val="24"/>
              </w:rPr>
            </w:pPr>
            <w:r w:rsidRPr="00E80752">
              <w:rPr>
                <w:rFonts w:ascii="Arial" w:hAnsi="Arial" w:cs="Arial"/>
                <w:sz w:val="24"/>
                <w:szCs w:val="24"/>
              </w:rPr>
              <w:t>Vision Systems (cameras, arms)</w:t>
            </w:r>
          </w:p>
          <w:p w14:paraId="5E48606D" w14:textId="77777777" w:rsidR="00546990" w:rsidRPr="00E80752" w:rsidRDefault="00546990">
            <w:pPr>
              <w:pStyle w:val="Heading1"/>
              <w:rPr>
                <w:rFonts w:ascii="Arial" w:hAnsi="Arial" w:cs="Arial"/>
                <w:b w:val="0"/>
                <w:sz w:val="24"/>
                <w:szCs w:val="24"/>
              </w:rPr>
            </w:pPr>
            <w:r w:rsidRPr="00E80752">
              <w:rPr>
                <w:rFonts w:ascii="Arial" w:hAnsi="Arial" w:cs="Arial"/>
                <w:b w:val="0"/>
                <w:sz w:val="24"/>
                <w:szCs w:val="24"/>
              </w:rPr>
              <w:t>Bender Tube and Rod</w:t>
            </w:r>
          </w:p>
          <w:p w14:paraId="19A8156F" w14:textId="77777777" w:rsidR="00546990" w:rsidRPr="00E80752" w:rsidRDefault="00546990">
            <w:pPr>
              <w:pStyle w:val="Heading1"/>
              <w:rPr>
                <w:rFonts w:ascii="Arial" w:hAnsi="Arial" w:cs="Arial"/>
                <w:b w:val="0"/>
                <w:sz w:val="24"/>
                <w:szCs w:val="24"/>
              </w:rPr>
            </w:pPr>
            <w:r w:rsidRPr="00E80752">
              <w:rPr>
                <w:rFonts w:ascii="Arial" w:hAnsi="Arial" w:cs="Arial"/>
                <w:b w:val="0"/>
                <w:sz w:val="24"/>
                <w:szCs w:val="24"/>
              </w:rPr>
              <w:t>Cut off Tools</w:t>
            </w:r>
          </w:p>
        </w:tc>
        <w:tc>
          <w:tcPr>
            <w:tcW w:w="1260" w:type="dxa"/>
            <w:tcBorders>
              <w:top w:val="threeDEmboss" w:sz="6" w:space="0" w:color="000000"/>
              <w:left w:val="threeDEmboss" w:sz="6" w:space="0" w:color="000000"/>
              <w:bottom w:val="threeDEmboss" w:sz="6" w:space="0" w:color="000000"/>
              <w:right w:val="threeDEmboss" w:sz="6" w:space="0" w:color="000000"/>
            </w:tcBorders>
            <w:vAlign w:val="center"/>
          </w:tcPr>
          <w:p w14:paraId="604B0303" w14:textId="77777777" w:rsidR="00546990" w:rsidRPr="00E80752" w:rsidRDefault="00546990">
            <w:pPr>
              <w:jc w:val="center"/>
              <w:rPr>
                <w:rFonts w:ascii="Arial" w:hAnsi="Arial" w:cs="Arial"/>
                <w:sz w:val="24"/>
                <w:szCs w:val="24"/>
                <w:lang w:val="fr-FR"/>
              </w:rPr>
            </w:pPr>
            <w:r w:rsidRPr="00E80752">
              <w:rPr>
                <w:rFonts w:ascii="Arial" w:hAnsi="Arial" w:cs="Arial"/>
                <w:sz w:val="24"/>
                <w:szCs w:val="24"/>
                <w:lang w:val="fr-FR"/>
              </w:rPr>
              <w:t>X</w:t>
            </w:r>
          </w:p>
          <w:p w14:paraId="38BF7311" w14:textId="77777777" w:rsidR="00546990" w:rsidRPr="00E80752" w:rsidRDefault="00546990">
            <w:pPr>
              <w:jc w:val="center"/>
              <w:rPr>
                <w:rFonts w:ascii="Arial" w:hAnsi="Arial" w:cs="Arial"/>
                <w:sz w:val="24"/>
                <w:szCs w:val="24"/>
                <w:lang w:val="fr-FR"/>
              </w:rPr>
            </w:pPr>
            <w:r w:rsidRPr="00E80752">
              <w:rPr>
                <w:rFonts w:ascii="Arial" w:hAnsi="Arial" w:cs="Arial"/>
                <w:sz w:val="24"/>
                <w:szCs w:val="24"/>
                <w:lang w:val="fr-FR"/>
              </w:rPr>
              <w:t>X</w:t>
            </w:r>
          </w:p>
        </w:tc>
        <w:tc>
          <w:tcPr>
            <w:tcW w:w="1440" w:type="dxa"/>
            <w:tcBorders>
              <w:top w:val="threeDEmboss" w:sz="6" w:space="0" w:color="000000"/>
              <w:left w:val="threeDEmboss" w:sz="6" w:space="0" w:color="000000"/>
              <w:bottom w:val="threeDEmboss" w:sz="6" w:space="0" w:color="000000"/>
              <w:right w:val="threeDEmboss" w:sz="6" w:space="0" w:color="000000"/>
            </w:tcBorders>
            <w:vAlign w:val="center"/>
          </w:tcPr>
          <w:p w14:paraId="23AE1903" w14:textId="77777777" w:rsidR="00546990" w:rsidRPr="00E80752" w:rsidRDefault="00546990">
            <w:pPr>
              <w:rPr>
                <w:rFonts w:ascii="Arial" w:hAnsi="Arial" w:cs="Arial"/>
                <w:sz w:val="24"/>
                <w:szCs w:val="24"/>
                <w:lang w:val="fr-FR"/>
              </w:rPr>
            </w:pPr>
          </w:p>
          <w:p w14:paraId="690246A7" w14:textId="77777777" w:rsidR="00546990" w:rsidRPr="00E80752" w:rsidRDefault="00546990">
            <w:pPr>
              <w:jc w:val="center"/>
              <w:rPr>
                <w:rFonts w:ascii="Arial" w:hAnsi="Arial" w:cs="Arial"/>
                <w:sz w:val="24"/>
                <w:szCs w:val="24"/>
                <w:lang w:val="fr-FR"/>
              </w:rPr>
            </w:pPr>
            <w:r w:rsidRPr="00E80752">
              <w:rPr>
                <w:rFonts w:ascii="Arial" w:hAnsi="Arial" w:cs="Arial"/>
                <w:sz w:val="24"/>
                <w:szCs w:val="24"/>
                <w:lang w:val="fr-FR"/>
              </w:rPr>
              <w:t>X</w:t>
            </w:r>
          </w:p>
          <w:p w14:paraId="175D6836" w14:textId="77777777" w:rsidR="00546990" w:rsidRPr="00E80752" w:rsidRDefault="00546990">
            <w:pPr>
              <w:rPr>
                <w:rFonts w:ascii="Arial" w:hAnsi="Arial" w:cs="Arial"/>
                <w:sz w:val="24"/>
                <w:szCs w:val="24"/>
                <w:lang w:val="fr-FR"/>
              </w:rPr>
            </w:pPr>
          </w:p>
          <w:p w14:paraId="75739689" w14:textId="77777777" w:rsidR="00546990" w:rsidRPr="00E80752" w:rsidRDefault="00546990">
            <w:pPr>
              <w:rPr>
                <w:rFonts w:ascii="Arial" w:hAnsi="Arial" w:cs="Arial"/>
                <w:sz w:val="24"/>
                <w:szCs w:val="24"/>
                <w:lang w:val="fr-FR"/>
              </w:rPr>
            </w:pPr>
          </w:p>
          <w:p w14:paraId="6E630B70" w14:textId="77777777" w:rsidR="00546990" w:rsidRPr="00E80752" w:rsidRDefault="00546990">
            <w:pPr>
              <w:rPr>
                <w:rFonts w:ascii="Arial" w:hAnsi="Arial" w:cs="Arial"/>
                <w:sz w:val="24"/>
                <w:szCs w:val="24"/>
                <w:lang w:val="fr-FR"/>
              </w:rPr>
            </w:pPr>
          </w:p>
        </w:tc>
      </w:tr>
    </w:tbl>
    <w:p w14:paraId="60D84478" w14:textId="77777777" w:rsidR="00546990" w:rsidRPr="00E80752" w:rsidRDefault="00546990">
      <w:pPr>
        <w:pStyle w:val="Header"/>
        <w:tabs>
          <w:tab w:val="clear" w:pos="4320"/>
          <w:tab w:val="clear" w:pos="8640"/>
        </w:tabs>
        <w:rPr>
          <w:rFonts w:ascii="Arial" w:hAnsi="Arial" w:cs="Arial"/>
          <w:b/>
          <w:sz w:val="24"/>
          <w:szCs w:val="24"/>
          <w:u w:val="single"/>
          <w:lang w:val="fr-FR"/>
        </w:rPr>
      </w:pPr>
    </w:p>
    <w:p w14:paraId="63C7A022" w14:textId="77777777" w:rsidR="001257FC" w:rsidRPr="00E80752" w:rsidRDefault="001257FC">
      <w:pPr>
        <w:pStyle w:val="Header"/>
        <w:tabs>
          <w:tab w:val="clear" w:pos="4320"/>
          <w:tab w:val="clear" w:pos="8640"/>
        </w:tabs>
        <w:rPr>
          <w:rFonts w:ascii="Arial" w:hAnsi="Arial" w:cs="Arial"/>
          <w:b/>
          <w:sz w:val="24"/>
          <w:szCs w:val="24"/>
          <w:u w:val="single"/>
          <w:lang w:val="fr-FR"/>
        </w:rPr>
      </w:pPr>
    </w:p>
    <w:p w14:paraId="7C5731CF" w14:textId="77777777" w:rsidR="00546990" w:rsidRPr="00985579" w:rsidRDefault="00546990">
      <w:pPr>
        <w:pStyle w:val="Header"/>
        <w:tabs>
          <w:tab w:val="clear" w:pos="4320"/>
          <w:tab w:val="clear" w:pos="8640"/>
        </w:tabs>
        <w:rPr>
          <w:rFonts w:ascii="Arial" w:hAnsi="Arial" w:cs="Arial"/>
          <w:b/>
          <w:bCs/>
          <w:sz w:val="24"/>
          <w:szCs w:val="24"/>
          <w:u w:val="single"/>
          <w:lang w:val="fr-FR"/>
        </w:rPr>
      </w:pPr>
      <w:r w:rsidRPr="00985579">
        <w:rPr>
          <w:rFonts w:ascii="Arial" w:hAnsi="Arial" w:cs="Arial"/>
          <w:b/>
          <w:bCs/>
          <w:sz w:val="24"/>
          <w:szCs w:val="24"/>
          <w:u w:val="single"/>
          <w:lang w:val="fr-FR"/>
        </w:rPr>
        <w:t>Appendix H</w:t>
      </w:r>
    </w:p>
    <w:p w14:paraId="381EBCE6" w14:textId="77777777" w:rsidR="00546990" w:rsidRPr="00E80752" w:rsidRDefault="00546990">
      <w:pPr>
        <w:rPr>
          <w:rFonts w:ascii="Arial" w:hAnsi="Arial" w:cs="Arial"/>
          <w:sz w:val="24"/>
          <w:szCs w:val="24"/>
          <w:lang w:val="fr-FR"/>
        </w:rPr>
      </w:pPr>
    </w:p>
    <w:tbl>
      <w:tblPr>
        <w:tblW w:w="10350" w:type="dxa"/>
        <w:tblInd w:w="23" w:type="dxa"/>
        <w:tblLayout w:type="fixed"/>
        <w:tblCellMar>
          <w:left w:w="0" w:type="dxa"/>
          <w:right w:w="0" w:type="dxa"/>
        </w:tblCellMar>
        <w:tblLook w:val="0000" w:firstRow="0" w:lastRow="0" w:firstColumn="0" w:lastColumn="0" w:noHBand="0" w:noVBand="0"/>
      </w:tblPr>
      <w:tblGrid>
        <w:gridCol w:w="6946"/>
        <w:gridCol w:w="1843"/>
        <w:gridCol w:w="1561"/>
      </w:tblGrid>
      <w:tr w:rsidR="00546990" w:rsidRPr="00E80752" w14:paraId="0F7EE56C" w14:textId="77777777" w:rsidTr="00764E07">
        <w:trPr>
          <w:cantSplit/>
        </w:trPr>
        <w:tc>
          <w:tcPr>
            <w:tcW w:w="6946" w:type="dxa"/>
            <w:vMerge w:val="restart"/>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0E419036" w14:textId="77777777" w:rsidR="00546990" w:rsidRPr="001F5FFD" w:rsidRDefault="00546990" w:rsidP="001F5FFD">
            <w:pPr>
              <w:rPr>
                <w:rFonts w:ascii="Arial" w:hAnsi="Arial" w:cs="Arial"/>
                <w:b/>
                <w:bCs/>
                <w:color w:val="FFFFFF" w:themeColor="background1"/>
                <w:sz w:val="24"/>
                <w:szCs w:val="24"/>
              </w:rPr>
            </w:pPr>
            <w:r w:rsidRPr="001F5FFD">
              <w:rPr>
                <w:rFonts w:ascii="Arial" w:hAnsi="Arial" w:cs="Arial"/>
                <w:b/>
                <w:bCs/>
                <w:color w:val="FFFFFF" w:themeColor="background1"/>
                <w:sz w:val="24"/>
                <w:szCs w:val="24"/>
              </w:rPr>
              <w:fldChar w:fldCharType="begin"/>
            </w:r>
            <w:r w:rsidRPr="001F5FFD">
              <w:rPr>
                <w:rFonts w:ascii="Arial" w:hAnsi="Arial" w:cs="Arial"/>
                <w:b/>
                <w:bCs/>
                <w:color w:val="FFFFFF" w:themeColor="background1"/>
                <w:sz w:val="24"/>
                <w:szCs w:val="24"/>
              </w:rPr>
              <w:instrText>PRIVATE</w:instrText>
            </w:r>
            <w:r w:rsidRPr="001F5FFD">
              <w:rPr>
                <w:rFonts w:ascii="Arial" w:hAnsi="Arial" w:cs="Arial"/>
                <w:b/>
                <w:bCs/>
                <w:color w:val="FFFFFF" w:themeColor="background1"/>
                <w:sz w:val="24"/>
                <w:szCs w:val="24"/>
              </w:rPr>
              <w:fldChar w:fldCharType="end"/>
            </w:r>
            <w:bookmarkStart w:id="7" w:name="WELDING_AND_ASSEMBLY_FIXTURES"/>
            <w:bookmarkEnd w:id="7"/>
            <w:r w:rsidRPr="001F5FFD">
              <w:rPr>
                <w:rFonts w:ascii="Arial" w:hAnsi="Arial" w:cs="Arial"/>
                <w:b/>
                <w:bCs/>
                <w:color w:val="FFFFFF" w:themeColor="background1"/>
                <w:sz w:val="24"/>
                <w:szCs w:val="24"/>
              </w:rPr>
              <w:t>WELDING AND ASSEMBLY FIXTURES</w:t>
            </w:r>
          </w:p>
        </w:tc>
        <w:tc>
          <w:tcPr>
            <w:tcW w:w="3404" w:type="dxa"/>
            <w:gridSpan w:val="2"/>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04461421"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Tooling and Rel</w:t>
            </w:r>
            <w:r w:rsidR="001613E3" w:rsidRPr="001F5FFD">
              <w:rPr>
                <w:rFonts w:ascii="Arial" w:hAnsi="Arial" w:cs="Arial"/>
                <w:b/>
                <w:bCs/>
                <w:color w:val="FFFFFF" w:themeColor="background1"/>
                <w:sz w:val="24"/>
                <w:szCs w:val="24"/>
              </w:rPr>
              <w:t>at</w:t>
            </w:r>
            <w:r w:rsidRPr="001F5FFD">
              <w:rPr>
                <w:rFonts w:ascii="Arial" w:hAnsi="Arial" w:cs="Arial"/>
                <w:b/>
                <w:bCs/>
                <w:color w:val="FFFFFF" w:themeColor="background1"/>
                <w:sz w:val="24"/>
                <w:szCs w:val="24"/>
              </w:rPr>
              <w:t>ed</w:t>
            </w:r>
            <w:r w:rsidRPr="001F5FFD">
              <w:rPr>
                <w:rFonts w:ascii="Arial" w:hAnsi="Arial" w:cs="Arial"/>
                <w:b/>
                <w:bCs/>
                <w:color w:val="FFFFFF" w:themeColor="background1"/>
                <w:sz w:val="24"/>
                <w:szCs w:val="24"/>
              </w:rPr>
              <w:br/>
              <w:t xml:space="preserve">Cost Items </w:t>
            </w:r>
          </w:p>
        </w:tc>
      </w:tr>
      <w:tr w:rsidR="00546990" w:rsidRPr="00E80752" w14:paraId="03525C14" w14:textId="77777777" w:rsidTr="00764E07">
        <w:trPr>
          <w:cantSplit/>
        </w:trPr>
        <w:tc>
          <w:tcPr>
            <w:tcW w:w="6946" w:type="dxa"/>
            <w:vMerge/>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123412E4" w14:textId="77777777" w:rsidR="00546990" w:rsidRPr="001F5FFD" w:rsidRDefault="00546990">
            <w:pPr>
              <w:rPr>
                <w:rFonts w:ascii="Arial" w:hAnsi="Arial" w:cs="Arial"/>
                <w:b/>
                <w:bCs/>
                <w:color w:val="FFFFFF" w:themeColor="background1"/>
                <w:sz w:val="24"/>
                <w:szCs w:val="24"/>
              </w:rPr>
            </w:pPr>
          </w:p>
        </w:tc>
        <w:tc>
          <w:tcPr>
            <w:tcW w:w="1843" w:type="dxa"/>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72C56035"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Acceptable</w:t>
            </w:r>
          </w:p>
        </w:tc>
        <w:tc>
          <w:tcPr>
            <w:tcW w:w="1561" w:type="dxa"/>
            <w:tcBorders>
              <w:top w:val="threeDEmboss" w:sz="6" w:space="0" w:color="000000"/>
              <w:left w:val="threeDEmboss" w:sz="6" w:space="0" w:color="000000"/>
              <w:bottom w:val="threeDEmboss" w:sz="6" w:space="0" w:color="000000"/>
              <w:right w:val="threeDEmboss" w:sz="6" w:space="0" w:color="000000"/>
            </w:tcBorders>
            <w:shd w:val="clear" w:color="auto" w:fill="0032A0"/>
            <w:vAlign w:val="center"/>
          </w:tcPr>
          <w:p w14:paraId="1908D7FA" w14:textId="77777777" w:rsidR="00546990" w:rsidRPr="001F5FFD" w:rsidRDefault="00546990">
            <w:pPr>
              <w:jc w:val="center"/>
              <w:rPr>
                <w:rFonts w:ascii="Arial" w:hAnsi="Arial" w:cs="Arial"/>
                <w:b/>
                <w:bCs/>
                <w:color w:val="FFFFFF" w:themeColor="background1"/>
                <w:sz w:val="24"/>
                <w:szCs w:val="24"/>
              </w:rPr>
            </w:pPr>
            <w:r w:rsidRPr="001F5FFD">
              <w:rPr>
                <w:rFonts w:ascii="Arial" w:hAnsi="Arial" w:cs="Arial"/>
                <w:b/>
                <w:bCs/>
                <w:color w:val="FFFFFF" w:themeColor="background1"/>
                <w:sz w:val="24"/>
                <w:szCs w:val="24"/>
              </w:rPr>
              <w:t>Not</w:t>
            </w:r>
            <w:r w:rsidRPr="001F5FFD">
              <w:rPr>
                <w:rFonts w:ascii="Arial" w:hAnsi="Arial" w:cs="Arial"/>
                <w:b/>
                <w:bCs/>
                <w:color w:val="FFFFFF" w:themeColor="background1"/>
                <w:sz w:val="24"/>
                <w:szCs w:val="24"/>
              </w:rPr>
              <w:br/>
              <w:t> Acceptable</w:t>
            </w:r>
          </w:p>
        </w:tc>
      </w:tr>
      <w:tr w:rsidR="00546990" w:rsidRPr="00E80752" w14:paraId="42525234"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09A31EF8" w14:textId="77777777" w:rsidR="00546990" w:rsidRPr="00E80752" w:rsidRDefault="00546990">
            <w:pPr>
              <w:rPr>
                <w:rFonts w:ascii="Arial" w:hAnsi="Arial" w:cs="Arial"/>
                <w:sz w:val="24"/>
                <w:szCs w:val="24"/>
              </w:rPr>
            </w:pPr>
            <w:r w:rsidRPr="00E80752">
              <w:rPr>
                <w:rFonts w:ascii="Arial" w:hAnsi="Arial" w:cs="Arial"/>
                <w:sz w:val="24"/>
                <w:szCs w:val="24"/>
              </w:rPr>
              <w:t>Air Cylinders: (Only when Integral Part of Fixture)</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51E7D04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452F4AB8" w14:textId="77777777" w:rsidR="00546990" w:rsidRPr="00E80752" w:rsidRDefault="00546990">
            <w:pPr>
              <w:jc w:val="center"/>
              <w:rPr>
                <w:rFonts w:ascii="Arial" w:hAnsi="Arial" w:cs="Arial"/>
                <w:sz w:val="24"/>
                <w:szCs w:val="24"/>
              </w:rPr>
            </w:pPr>
          </w:p>
        </w:tc>
      </w:tr>
      <w:tr w:rsidR="00546990" w:rsidRPr="00E80752" w14:paraId="30167EEA"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B287B2A" w14:textId="77777777" w:rsidR="00546990" w:rsidRPr="00E80752" w:rsidRDefault="00546990">
            <w:pPr>
              <w:rPr>
                <w:rFonts w:ascii="Arial" w:hAnsi="Arial" w:cs="Arial"/>
                <w:sz w:val="24"/>
                <w:szCs w:val="24"/>
              </w:rPr>
            </w:pPr>
            <w:r w:rsidRPr="00E80752">
              <w:rPr>
                <w:rFonts w:ascii="Arial" w:hAnsi="Arial" w:cs="Arial"/>
                <w:sz w:val="24"/>
                <w:szCs w:val="24"/>
              </w:rPr>
              <w:t>Autom</w:t>
            </w:r>
            <w:r w:rsidR="001613E3" w:rsidRPr="00E80752">
              <w:rPr>
                <w:rFonts w:ascii="Arial" w:hAnsi="Arial" w:cs="Arial"/>
                <w:sz w:val="24"/>
                <w:szCs w:val="24"/>
              </w:rPr>
              <w:t>at</w:t>
            </w:r>
            <w:r w:rsidRPr="00E80752">
              <w:rPr>
                <w:rFonts w:ascii="Arial" w:hAnsi="Arial" w:cs="Arial"/>
                <w:sz w:val="24"/>
                <w:szCs w:val="24"/>
              </w:rPr>
              <w:t xml:space="preserve">ed, "Turn Key" Welding and Assembly Equipment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0B09F824"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1881368D"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1B17190F"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A0F999E" w14:textId="77777777" w:rsidR="00546990" w:rsidRPr="00E80752" w:rsidRDefault="00546990">
            <w:pPr>
              <w:rPr>
                <w:rFonts w:ascii="Arial" w:hAnsi="Arial" w:cs="Arial"/>
                <w:sz w:val="24"/>
                <w:szCs w:val="24"/>
              </w:rPr>
            </w:pPr>
            <w:r w:rsidRPr="00E80752">
              <w:rPr>
                <w:rFonts w:ascii="Arial" w:hAnsi="Arial" w:cs="Arial"/>
                <w:sz w:val="24"/>
                <w:szCs w:val="24"/>
              </w:rPr>
              <w:t xml:space="preserve">"C" Frames, Pedestal Welders and Press Welders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73852E98"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57596225"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33F2176A"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0291257" w14:textId="77777777" w:rsidR="00546990" w:rsidRPr="00E80752" w:rsidRDefault="00546990">
            <w:pPr>
              <w:rPr>
                <w:rFonts w:ascii="Arial" w:hAnsi="Arial" w:cs="Arial"/>
                <w:sz w:val="24"/>
                <w:szCs w:val="24"/>
              </w:rPr>
            </w:pPr>
            <w:r w:rsidRPr="00E80752">
              <w:rPr>
                <w:rFonts w:ascii="Arial" w:hAnsi="Arial" w:cs="Arial"/>
                <w:sz w:val="24"/>
                <w:szCs w:val="24"/>
              </w:rPr>
              <w:t>Fixtures - All types of assembly fixtures</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22B16ECC"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0BF43DC3"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13C2DB29"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9791279" w14:textId="77777777" w:rsidR="00546990" w:rsidRPr="00E80752" w:rsidRDefault="00546990">
            <w:pPr>
              <w:rPr>
                <w:rFonts w:ascii="Arial" w:hAnsi="Arial" w:cs="Arial"/>
                <w:sz w:val="24"/>
                <w:szCs w:val="24"/>
              </w:rPr>
            </w:pPr>
            <w:r w:rsidRPr="00E80752">
              <w:rPr>
                <w:rFonts w:ascii="Arial" w:hAnsi="Arial" w:cs="Arial"/>
                <w:sz w:val="24"/>
                <w:szCs w:val="24"/>
              </w:rPr>
              <w:t>Hydraulic and Pneum</w:t>
            </w:r>
            <w:r w:rsidR="001613E3" w:rsidRPr="00E80752">
              <w:rPr>
                <w:rFonts w:ascii="Arial" w:hAnsi="Arial" w:cs="Arial"/>
                <w:sz w:val="24"/>
                <w:szCs w:val="24"/>
              </w:rPr>
              <w:t>at</w:t>
            </w:r>
            <w:r w:rsidRPr="00E80752">
              <w:rPr>
                <w:rFonts w:ascii="Arial" w:hAnsi="Arial" w:cs="Arial"/>
                <w:sz w:val="24"/>
                <w:szCs w:val="24"/>
              </w:rPr>
              <w:t>ic Items: (Unless Integral Part of Fixture)</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64C6AB68" w14:textId="77777777" w:rsidR="00546990" w:rsidRPr="00E80752" w:rsidRDefault="00546990">
            <w:pPr>
              <w:jc w:val="cente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34AAB3DC" w14:textId="77777777" w:rsidR="00546990" w:rsidRPr="00E80752" w:rsidRDefault="00546990">
            <w:pPr>
              <w:jc w:val="center"/>
              <w:rPr>
                <w:rFonts w:ascii="Arial" w:hAnsi="Arial" w:cs="Arial"/>
                <w:sz w:val="24"/>
                <w:szCs w:val="24"/>
              </w:rPr>
            </w:pPr>
            <w:r w:rsidRPr="00E80752">
              <w:rPr>
                <w:rFonts w:ascii="Arial" w:hAnsi="Arial" w:cs="Arial"/>
                <w:sz w:val="24"/>
                <w:szCs w:val="24"/>
              </w:rPr>
              <w:t>X </w:t>
            </w:r>
          </w:p>
        </w:tc>
      </w:tr>
      <w:tr w:rsidR="00546990" w:rsidRPr="00E80752" w14:paraId="3D98A6B5"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355E7E60" w14:textId="77777777" w:rsidR="00546990" w:rsidRPr="00E80752" w:rsidRDefault="00546990">
            <w:pPr>
              <w:rPr>
                <w:rFonts w:ascii="Arial" w:hAnsi="Arial" w:cs="Arial"/>
                <w:sz w:val="24"/>
                <w:szCs w:val="24"/>
              </w:rPr>
            </w:pPr>
            <w:r w:rsidRPr="00E80752">
              <w:rPr>
                <w:rFonts w:ascii="Arial" w:hAnsi="Arial" w:cs="Arial"/>
                <w:sz w:val="24"/>
                <w:szCs w:val="24"/>
              </w:rPr>
              <w:t>Install</w:t>
            </w:r>
            <w:r w:rsidR="001613E3" w:rsidRPr="00E80752">
              <w:rPr>
                <w:rFonts w:ascii="Arial" w:hAnsi="Arial" w:cs="Arial"/>
                <w:sz w:val="24"/>
                <w:szCs w:val="24"/>
              </w:rPr>
              <w:t>at</w:t>
            </w:r>
            <w:r w:rsidRPr="00E80752">
              <w:rPr>
                <w:rFonts w:ascii="Arial" w:hAnsi="Arial" w:cs="Arial"/>
                <w:sz w:val="24"/>
                <w:szCs w:val="24"/>
              </w:rPr>
              <w:t xml:space="preserve">ion Costs - Initial only, including cost of wiring assembly fixtures to control panels, mechanical knees, weld timers, etc. </w:t>
            </w:r>
            <w:r w:rsidR="00135F85" w:rsidRPr="00E80752">
              <w:rPr>
                <w:rFonts w:ascii="Arial" w:hAnsi="Arial" w:cs="Arial"/>
                <w:sz w:val="24"/>
                <w:szCs w:val="24"/>
              </w:rPr>
              <w:t xml:space="preserve"> </w:t>
            </w:r>
            <w:r w:rsidRPr="00E80752">
              <w:rPr>
                <w:rFonts w:ascii="Arial" w:hAnsi="Arial" w:cs="Arial"/>
                <w:sz w:val="24"/>
                <w:szCs w:val="24"/>
              </w:rPr>
              <w:t>(It does not include install</w:t>
            </w:r>
            <w:r w:rsidR="001613E3" w:rsidRPr="00E80752">
              <w:rPr>
                <w:rFonts w:ascii="Arial" w:hAnsi="Arial" w:cs="Arial"/>
                <w:sz w:val="24"/>
                <w:szCs w:val="24"/>
              </w:rPr>
              <w:t>at</w:t>
            </w:r>
            <w:r w:rsidRPr="00E80752">
              <w:rPr>
                <w:rFonts w:ascii="Arial" w:hAnsi="Arial" w:cs="Arial"/>
                <w:sz w:val="24"/>
                <w:szCs w:val="24"/>
              </w:rPr>
              <w:t xml:space="preserve">ion cost for capital equipment.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0522F17C"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2896D5E6"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46E15897"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2440328A" w14:textId="77777777" w:rsidR="00546990" w:rsidRPr="00E80752" w:rsidRDefault="00546990">
            <w:pPr>
              <w:rPr>
                <w:rFonts w:ascii="Arial" w:hAnsi="Arial" w:cs="Arial"/>
                <w:sz w:val="24"/>
                <w:szCs w:val="24"/>
              </w:rPr>
            </w:pPr>
            <w:r w:rsidRPr="00E80752">
              <w:rPr>
                <w:rFonts w:ascii="Arial" w:hAnsi="Arial" w:cs="Arial"/>
                <w:sz w:val="24"/>
                <w:szCs w:val="24"/>
              </w:rPr>
              <w:t xml:space="preserve">Machine bases, machine feeds, safety items, and guarding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4DDFA83B"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1845BFF2"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6919257B"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4E10831A" w14:textId="77777777" w:rsidR="00546990" w:rsidRPr="00E80752" w:rsidRDefault="00546990">
            <w:pPr>
              <w:rPr>
                <w:rFonts w:ascii="Arial" w:hAnsi="Arial" w:cs="Arial"/>
                <w:sz w:val="24"/>
                <w:szCs w:val="24"/>
              </w:rPr>
            </w:pPr>
            <w:r w:rsidRPr="00E80752">
              <w:rPr>
                <w:rFonts w:ascii="Arial" w:hAnsi="Arial" w:cs="Arial"/>
                <w:sz w:val="24"/>
                <w:szCs w:val="24"/>
              </w:rPr>
              <w:t xml:space="preserve">Masking devices - Only first complement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6A826C03"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28769AB0"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6617722A"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04BFCDD5" w14:textId="77777777" w:rsidR="00546990" w:rsidRPr="00E80752" w:rsidRDefault="00546990">
            <w:pPr>
              <w:rPr>
                <w:rFonts w:ascii="Arial" w:hAnsi="Arial" w:cs="Arial"/>
                <w:sz w:val="24"/>
                <w:szCs w:val="24"/>
              </w:rPr>
            </w:pPr>
            <w:r w:rsidRPr="00E80752">
              <w:rPr>
                <w:rFonts w:ascii="Arial" w:hAnsi="Arial" w:cs="Arial"/>
                <w:sz w:val="24"/>
                <w:szCs w:val="24"/>
              </w:rPr>
              <w:t xml:space="preserve">Mechanical Knees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4D48184E"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61D93D7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1682CD90"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2C83AC18" w14:textId="77777777" w:rsidR="00546990" w:rsidRPr="00E80752" w:rsidRDefault="00546990">
            <w:pPr>
              <w:rPr>
                <w:rFonts w:ascii="Arial" w:hAnsi="Arial" w:cs="Arial"/>
                <w:sz w:val="24"/>
                <w:szCs w:val="24"/>
              </w:rPr>
            </w:pPr>
            <w:r w:rsidRPr="00E80752">
              <w:rPr>
                <w:rFonts w:ascii="Arial" w:hAnsi="Arial" w:cs="Arial"/>
                <w:sz w:val="24"/>
                <w:szCs w:val="24"/>
              </w:rPr>
              <w:t>Motors</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526DF1B4"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5EDE7030"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20160AB3"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3314C4E9" w14:textId="77777777" w:rsidR="00546990" w:rsidRPr="00E80752" w:rsidRDefault="00546990">
            <w:pPr>
              <w:rPr>
                <w:rFonts w:ascii="Arial" w:hAnsi="Arial" w:cs="Arial"/>
                <w:sz w:val="24"/>
                <w:szCs w:val="24"/>
              </w:rPr>
            </w:pPr>
            <w:r w:rsidRPr="00E80752">
              <w:rPr>
                <w:rFonts w:ascii="Arial" w:hAnsi="Arial" w:cs="Arial"/>
                <w:sz w:val="24"/>
                <w:szCs w:val="24"/>
              </w:rPr>
              <w:t>P</w:t>
            </w:r>
            <w:r w:rsidR="001613E3" w:rsidRPr="00E80752">
              <w:rPr>
                <w:rFonts w:ascii="Arial" w:hAnsi="Arial" w:cs="Arial"/>
                <w:sz w:val="24"/>
                <w:szCs w:val="24"/>
              </w:rPr>
              <w:t>at</w:t>
            </w:r>
            <w:r w:rsidRPr="00E80752">
              <w:rPr>
                <w:rFonts w:ascii="Arial" w:hAnsi="Arial" w:cs="Arial"/>
                <w:sz w:val="24"/>
                <w:szCs w:val="24"/>
              </w:rPr>
              <w:t>terns – Only when casting fixture components are required as an integral component of the fixture.</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3ED2EFF1"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3D4BCD76"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51807ABF"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08A53EE9" w14:textId="77777777" w:rsidR="00546990" w:rsidRPr="00E80752" w:rsidRDefault="00546990">
            <w:pPr>
              <w:rPr>
                <w:rFonts w:ascii="Arial" w:hAnsi="Arial" w:cs="Arial"/>
                <w:sz w:val="24"/>
                <w:szCs w:val="24"/>
              </w:rPr>
            </w:pPr>
            <w:r w:rsidRPr="00E80752">
              <w:rPr>
                <w:rFonts w:ascii="Arial" w:hAnsi="Arial" w:cs="Arial"/>
                <w:sz w:val="24"/>
                <w:szCs w:val="24"/>
              </w:rPr>
              <w:t xml:space="preserve">Portable Welding Guns of standard design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466B27DE"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17E54478"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1BCB4700"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48F1D258" w14:textId="77777777" w:rsidR="00546990" w:rsidRPr="00E80752" w:rsidRDefault="00546990">
            <w:pPr>
              <w:rPr>
                <w:rFonts w:ascii="Arial" w:hAnsi="Arial" w:cs="Arial"/>
                <w:sz w:val="24"/>
                <w:szCs w:val="24"/>
              </w:rPr>
            </w:pPr>
            <w:r w:rsidRPr="00E80752">
              <w:rPr>
                <w:rFonts w:ascii="Arial" w:hAnsi="Arial" w:cs="Arial"/>
                <w:sz w:val="24"/>
                <w:szCs w:val="24"/>
              </w:rPr>
              <w:t xml:space="preserve">Prototype Parts for Tooling Aids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001F5576"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4D1E3B07"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2E8A11CA"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06F897D" w14:textId="77777777" w:rsidR="00546990" w:rsidRPr="00E80752" w:rsidRDefault="00546990">
            <w:pPr>
              <w:rPr>
                <w:rFonts w:ascii="Arial" w:hAnsi="Arial" w:cs="Arial"/>
                <w:sz w:val="24"/>
                <w:szCs w:val="24"/>
              </w:rPr>
            </w:pPr>
            <w:r w:rsidRPr="00E80752">
              <w:rPr>
                <w:rFonts w:ascii="Arial" w:hAnsi="Arial" w:cs="Arial"/>
                <w:sz w:val="24"/>
                <w:szCs w:val="24"/>
              </w:rPr>
              <w:t xml:space="preserve">Spotting Models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31FA6CFC"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6F33BA96"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0F69E64F"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01D9519F" w14:textId="77777777" w:rsidR="00546990" w:rsidRPr="00E80752" w:rsidRDefault="00546990">
            <w:pPr>
              <w:rPr>
                <w:rFonts w:ascii="Arial" w:hAnsi="Arial" w:cs="Arial"/>
                <w:sz w:val="24"/>
                <w:szCs w:val="24"/>
              </w:rPr>
            </w:pPr>
            <w:r w:rsidRPr="00E80752">
              <w:rPr>
                <w:rFonts w:ascii="Arial" w:hAnsi="Arial" w:cs="Arial"/>
                <w:sz w:val="24"/>
                <w:szCs w:val="24"/>
              </w:rPr>
              <w:t>Transformers and Cables</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091CEF12"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360C42C2"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0A0614C7"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6CB52715" w14:textId="77777777" w:rsidR="00546990" w:rsidRPr="00E80752" w:rsidRDefault="00546990">
            <w:pPr>
              <w:rPr>
                <w:rFonts w:ascii="Arial" w:hAnsi="Arial" w:cs="Arial"/>
                <w:sz w:val="24"/>
                <w:szCs w:val="24"/>
              </w:rPr>
            </w:pPr>
            <w:r w:rsidRPr="00E80752">
              <w:rPr>
                <w:rFonts w:ascii="Arial" w:hAnsi="Arial" w:cs="Arial"/>
                <w:sz w:val="24"/>
                <w:szCs w:val="24"/>
              </w:rPr>
              <w:t xml:space="preserve">Tryout Expense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7CA94E48" w14:textId="77777777" w:rsidR="00546990" w:rsidRPr="00E80752" w:rsidRDefault="00546990">
            <w:pPr>
              <w:jc w:val="center"/>
              <w:rPr>
                <w:rFonts w:ascii="Arial" w:hAnsi="Arial" w:cs="Arial"/>
                <w:sz w:val="24"/>
                <w:szCs w:val="24"/>
              </w:rPr>
            </w:pP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062D1187"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1AF79213"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2657DAA1" w14:textId="77777777" w:rsidR="00546990" w:rsidRPr="00E80752" w:rsidRDefault="00546990">
            <w:pPr>
              <w:rPr>
                <w:rFonts w:ascii="Arial" w:hAnsi="Arial" w:cs="Arial"/>
                <w:sz w:val="24"/>
                <w:szCs w:val="24"/>
              </w:rPr>
            </w:pPr>
            <w:r w:rsidRPr="00E80752">
              <w:rPr>
                <w:rFonts w:ascii="Arial" w:hAnsi="Arial" w:cs="Arial"/>
                <w:sz w:val="24"/>
                <w:szCs w:val="24"/>
              </w:rPr>
              <w:t>Weld Guns (Only when within special weld fixtures)</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136B1F25" w14:textId="77777777" w:rsidR="00546990" w:rsidRPr="00E80752" w:rsidRDefault="00546990">
            <w:pPr>
              <w:jc w:val="center"/>
              <w:rPr>
                <w:rFonts w:ascii="Arial" w:hAnsi="Arial" w:cs="Arial"/>
                <w:sz w:val="24"/>
                <w:szCs w:val="24"/>
                <w:lang w:val="fr-FR"/>
              </w:rPr>
            </w:pPr>
            <w:r w:rsidRPr="00E80752">
              <w:rPr>
                <w:rFonts w:ascii="Arial" w:hAnsi="Arial" w:cs="Arial"/>
                <w:sz w:val="24"/>
                <w:szCs w:val="24"/>
                <w:lang w:val="fr-FR"/>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0F967AF4" w14:textId="77777777" w:rsidR="00546990" w:rsidRPr="00E80752" w:rsidRDefault="00546990">
            <w:pPr>
              <w:rPr>
                <w:rFonts w:ascii="Arial" w:hAnsi="Arial" w:cs="Arial"/>
                <w:sz w:val="24"/>
                <w:szCs w:val="24"/>
                <w:lang w:val="fr-FR"/>
              </w:rPr>
            </w:pPr>
            <w:r w:rsidRPr="00E80752">
              <w:rPr>
                <w:rFonts w:ascii="Arial" w:hAnsi="Arial" w:cs="Arial"/>
                <w:sz w:val="24"/>
                <w:szCs w:val="24"/>
                <w:lang w:val="fr-FR"/>
              </w:rPr>
              <w:t> </w:t>
            </w:r>
          </w:p>
        </w:tc>
      </w:tr>
      <w:tr w:rsidR="00546990" w:rsidRPr="00E80752" w14:paraId="7EAE8143"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26AB958E" w14:textId="77777777" w:rsidR="00546990" w:rsidRPr="00E80752" w:rsidRDefault="00546990">
            <w:pPr>
              <w:rPr>
                <w:rFonts w:ascii="Arial" w:hAnsi="Arial" w:cs="Arial"/>
                <w:sz w:val="24"/>
                <w:szCs w:val="24"/>
                <w:lang w:val="fr-FR"/>
              </w:rPr>
            </w:pPr>
            <w:r w:rsidRPr="00E80752">
              <w:rPr>
                <w:rFonts w:ascii="Arial" w:hAnsi="Arial" w:cs="Arial"/>
                <w:sz w:val="24"/>
                <w:szCs w:val="24"/>
                <w:lang w:val="fr-FR"/>
              </w:rPr>
              <w:t>Transformer Guns</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1F953A56" w14:textId="77777777" w:rsidR="00546990" w:rsidRPr="00E80752" w:rsidRDefault="00546990">
            <w:pPr>
              <w:rPr>
                <w:rFonts w:ascii="Arial" w:hAnsi="Arial" w:cs="Arial"/>
                <w:sz w:val="24"/>
                <w:szCs w:val="24"/>
                <w:lang w:val="fr-FR"/>
              </w:rPr>
            </w:pPr>
            <w:r w:rsidRPr="00E80752">
              <w:rPr>
                <w:rFonts w:ascii="Arial" w:hAnsi="Arial" w:cs="Arial"/>
                <w:sz w:val="24"/>
                <w:szCs w:val="24"/>
                <w:lang w:val="fr-FR"/>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3AEBAF3D"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793F0435"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07A1D9D6" w14:textId="77777777" w:rsidR="00546990" w:rsidRPr="00E80752" w:rsidRDefault="00546990">
            <w:pPr>
              <w:rPr>
                <w:rFonts w:ascii="Arial" w:hAnsi="Arial" w:cs="Arial"/>
                <w:sz w:val="24"/>
                <w:szCs w:val="24"/>
              </w:rPr>
            </w:pPr>
            <w:r w:rsidRPr="00E80752">
              <w:rPr>
                <w:rFonts w:ascii="Arial" w:hAnsi="Arial" w:cs="Arial"/>
                <w:sz w:val="24"/>
                <w:szCs w:val="24"/>
              </w:rPr>
              <w:t>Weld Test Equipment/Fixtures</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672E88D5"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7F444604"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428A3970"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01914FBB" w14:textId="77777777" w:rsidR="00546990" w:rsidRPr="00E80752" w:rsidRDefault="00546990">
            <w:pPr>
              <w:rPr>
                <w:rFonts w:ascii="Arial" w:hAnsi="Arial" w:cs="Arial"/>
                <w:sz w:val="24"/>
                <w:szCs w:val="24"/>
              </w:rPr>
            </w:pPr>
            <w:r w:rsidRPr="00E80752">
              <w:rPr>
                <w:rFonts w:ascii="Arial" w:hAnsi="Arial" w:cs="Arial"/>
                <w:sz w:val="24"/>
                <w:szCs w:val="24"/>
              </w:rPr>
              <w:t>Autom</w:t>
            </w:r>
            <w:r w:rsidR="001613E3" w:rsidRPr="00E80752">
              <w:rPr>
                <w:rFonts w:ascii="Arial" w:hAnsi="Arial" w:cs="Arial"/>
                <w:sz w:val="24"/>
                <w:szCs w:val="24"/>
              </w:rPr>
              <w:t>at</w:t>
            </w:r>
            <w:r w:rsidRPr="00E80752">
              <w:rPr>
                <w:rFonts w:ascii="Arial" w:hAnsi="Arial" w:cs="Arial"/>
                <w:sz w:val="24"/>
                <w:szCs w:val="24"/>
              </w:rPr>
              <w:t>ion (Only when within fixture)</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3EAC70C1"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786E8250" w14:textId="77777777" w:rsidR="00546990" w:rsidRPr="00E80752" w:rsidRDefault="00546990">
            <w:pPr>
              <w:rPr>
                <w:rFonts w:ascii="Arial" w:hAnsi="Arial" w:cs="Arial"/>
                <w:sz w:val="24"/>
                <w:szCs w:val="24"/>
              </w:rPr>
            </w:pPr>
            <w:r w:rsidRPr="00E80752">
              <w:rPr>
                <w:rFonts w:ascii="Arial" w:hAnsi="Arial" w:cs="Arial"/>
                <w:sz w:val="24"/>
                <w:szCs w:val="24"/>
              </w:rPr>
              <w:t> </w:t>
            </w:r>
          </w:p>
        </w:tc>
      </w:tr>
      <w:tr w:rsidR="00546990" w:rsidRPr="00E80752" w14:paraId="3A202EEA"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4BCA59A0" w14:textId="77777777" w:rsidR="00546990" w:rsidRPr="00E80752" w:rsidRDefault="00546990">
            <w:pPr>
              <w:rPr>
                <w:rFonts w:ascii="Arial" w:hAnsi="Arial" w:cs="Arial"/>
                <w:sz w:val="24"/>
                <w:szCs w:val="24"/>
              </w:rPr>
            </w:pPr>
            <w:r w:rsidRPr="00E80752">
              <w:rPr>
                <w:rFonts w:ascii="Arial" w:hAnsi="Arial" w:cs="Arial"/>
                <w:sz w:val="24"/>
                <w:szCs w:val="24"/>
              </w:rPr>
              <w:t xml:space="preserve">Weld Timers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2CDD2418" w14:textId="77777777" w:rsidR="00546990" w:rsidRPr="00E80752" w:rsidRDefault="00546990">
            <w:pPr>
              <w:rPr>
                <w:rFonts w:ascii="Arial" w:hAnsi="Arial" w:cs="Arial"/>
                <w:sz w:val="24"/>
                <w:szCs w:val="24"/>
              </w:rPr>
            </w:pPr>
            <w:r w:rsidRPr="00E80752">
              <w:rPr>
                <w:rFonts w:ascii="Arial" w:hAnsi="Arial" w:cs="Arial"/>
                <w:sz w:val="24"/>
                <w:szCs w:val="24"/>
              </w:rPr>
              <w:t> </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3ABE85CF"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r>
      <w:tr w:rsidR="00546990" w:rsidRPr="00E80752" w14:paraId="1AC8AE12" w14:textId="77777777" w:rsidTr="005A364E">
        <w:tc>
          <w:tcPr>
            <w:tcW w:w="6946" w:type="dxa"/>
            <w:tcBorders>
              <w:top w:val="threeDEmboss" w:sz="6" w:space="0" w:color="000000"/>
              <w:left w:val="threeDEmboss" w:sz="6" w:space="0" w:color="000000"/>
              <w:bottom w:val="threeDEmboss" w:sz="6" w:space="0" w:color="000000"/>
              <w:right w:val="threeDEmboss" w:sz="6" w:space="0" w:color="000000"/>
            </w:tcBorders>
            <w:vAlign w:val="center"/>
          </w:tcPr>
          <w:p w14:paraId="7FB4A33E" w14:textId="77777777" w:rsidR="00546990" w:rsidRPr="00E80752" w:rsidRDefault="00546990">
            <w:pPr>
              <w:rPr>
                <w:rFonts w:ascii="Arial" w:hAnsi="Arial" w:cs="Arial"/>
                <w:sz w:val="24"/>
                <w:szCs w:val="24"/>
              </w:rPr>
            </w:pPr>
            <w:r w:rsidRPr="00E80752">
              <w:rPr>
                <w:rFonts w:ascii="Arial" w:hAnsi="Arial" w:cs="Arial"/>
                <w:sz w:val="24"/>
                <w:szCs w:val="24"/>
              </w:rPr>
              <w:t xml:space="preserve">Welding and Assembly Fixtures - All Types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14:paraId="4FE7725D" w14:textId="77777777" w:rsidR="00546990" w:rsidRPr="00E80752" w:rsidRDefault="00546990">
            <w:pPr>
              <w:jc w:val="center"/>
              <w:rPr>
                <w:rFonts w:ascii="Arial" w:hAnsi="Arial" w:cs="Arial"/>
                <w:sz w:val="24"/>
                <w:szCs w:val="24"/>
              </w:rPr>
            </w:pPr>
            <w:r w:rsidRPr="00E80752">
              <w:rPr>
                <w:rFonts w:ascii="Arial" w:hAnsi="Arial" w:cs="Arial"/>
                <w:sz w:val="24"/>
                <w:szCs w:val="24"/>
              </w:rPr>
              <w:t>X</w:t>
            </w:r>
          </w:p>
        </w:tc>
        <w:tc>
          <w:tcPr>
            <w:tcW w:w="1561" w:type="dxa"/>
            <w:tcBorders>
              <w:top w:val="threeDEmboss" w:sz="6" w:space="0" w:color="000000"/>
              <w:left w:val="threeDEmboss" w:sz="6" w:space="0" w:color="000000"/>
              <w:bottom w:val="threeDEmboss" w:sz="6" w:space="0" w:color="000000"/>
              <w:right w:val="threeDEmboss" w:sz="6" w:space="0" w:color="000000"/>
            </w:tcBorders>
            <w:vAlign w:val="center"/>
          </w:tcPr>
          <w:p w14:paraId="7D1B48E7" w14:textId="77777777" w:rsidR="00546990" w:rsidRPr="00E80752" w:rsidRDefault="00546990">
            <w:pPr>
              <w:rPr>
                <w:rFonts w:ascii="Arial" w:hAnsi="Arial" w:cs="Arial"/>
                <w:sz w:val="24"/>
                <w:szCs w:val="24"/>
              </w:rPr>
            </w:pPr>
            <w:r w:rsidRPr="00E80752">
              <w:rPr>
                <w:rFonts w:ascii="Arial" w:hAnsi="Arial" w:cs="Arial"/>
                <w:sz w:val="24"/>
                <w:szCs w:val="24"/>
              </w:rPr>
              <w:t> </w:t>
            </w:r>
          </w:p>
        </w:tc>
      </w:tr>
    </w:tbl>
    <w:p w14:paraId="1FCAAE99" w14:textId="77777777" w:rsidR="00546990" w:rsidRPr="00E80752" w:rsidRDefault="00546990">
      <w:pPr>
        <w:rPr>
          <w:rFonts w:ascii="Arial" w:hAnsi="Arial" w:cs="Arial"/>
          <w:sz w:val="24"/>
          <w:szCs w:val="24"/>
        </w:rPr>
      </w:pPr>
    </w:p>
    <w:p w14:paraId="3D98F70D" w14:textId="77777777" w:rsidR="005A364E" w:rsidRPr="00E80752" w:rsidRDefault="005A364E">
      <w:pPr>
        <w:rPr>
          <w:rFonts w:ascii="Arial" w:hAnsi="Arial" w:cs="Arial"/>
          <w:sz w:val="24"/>
          <w:szCs w:val="24"/>
        </w:rPr>
      </w:pPr>
    </w:p>
    <w:p w14:paraId="6748B00F" w14:textId="77777777" w:rsidR="001F5FFD" w:rsidRDefault="001F5FFD" w:rsidP="00690729">
      <w:pPr>
        <w:pStyle w:val="Header"/>
        <w:tabs>
          <w:tab w:val="clear" w:pos="4320"/>
          <w:tab w:val="clear" w:pos="8640"/>
        </w:tabs>
        <w:rPr>
          <w:rFonts w:ascii="Arial" w:hAnsi="Arial" w:cs="Arial"/>
          <w:sz w:val="24"/>
          <w:szCs w:val="24"/>
          <w:u w:val="single"/>
          <w:lang w:val="fr-FR"/>
        </w:rPr>
      </w:pPr>
    </w:p>
    <w:p w14:paraId="415A35E3" w14:textId="77777777" w:rsidR="001F5FFD" w:rsidRDefault="001F5FFD" w:rsidP="00690729">
      <w:pPr>
        <w:pStyle w:val="Header"/>
        <w:tabs>
          <w:tab w:val="clear" w:pos="4320"/>
          <w:tab w:val="clear" w:pos="8640"/>
        </w:tabs>
        <w:rPr>
          <w:rFonts w:ascii="Arial" w:hAnsi="Arial" w:cs="Arial"/>
          <w:sz w:val="24"/>
          <w:szCs w:val="24"/>
          <w:u w:val="single"/>
          <w:lang w:val="fr-FR"/>
        </w:rPr>
      </w:pPr>
    </w:p>
    <w:p w14:paraId="65ED8F26" w14:textId="77777777" w:rsidR="001F5FFD" w:rsidRDefault="001F5FFD" w:rsidP="00690729">
      <w:pPr>
        <w:pStyle w:val="Header"/>
        <w:tabs>
          <w:tab w:val="clear" w:pos="4320"/>
          <w:tab w:val="clear" w:pos="8640"/>
        </w:tabs>
        <w:rPr>
          <w:rFonts w:ascii="Arial" w:hAnsi="Arial" w:cs="Arial"/>
          <w:sz w:val="24"/>
          <w:szCs w:val="24"/>
          <w:u w:val="single"/>
          <w:lang w:val="fr-FR"/>
        </w:rPr>
      </w:pPr>
    </w:p>
    <w:p w14:paraId="5167BA64" w14:textId="77777777" w:rsidR="001F5FFD" w:rsidRDefault="001F5FFD" w:rsidP="00690729">
      <w:pPr>
        <w:pStyle w:val="Header"/>
        <w:tabs>
          <w:tab w:val="clear" w:pos="4320"/>
          <w:tab w:val="clear" w:pos="8640"/>
        </w:tabs>
        <w:rPr>
          <w:rFonts w:ascii="Arial" w:hAnsi="Arial" w:cs="Arial"/>
          <w:sz w:val="24"/>
          <w:szCs w:val="24"/>
          <w:u w:val="single"/>
          <w:lang w:val="fr-FR"/>
        </w:rPr>
      </w:pPr>
    </w:p>
    <w:p w14:paraId="5B666367" w14:textId="77777777" w:rsidR="001F5FFD" w:rsidRDefault="001F5FFD" w:rsidP="00690729">
      <w:pPr>
        <w:pStyle w:val="Header"/>
        <w:tabs>
          <w:tab w:val="clear" w:pos="4320"/>
          <w:tab w:val="clear" w:pos="8640"/>
        </w:tabs>
        <w:rPr>
          <w:rFonts w:ascii="Arial" w:hAnsi="Arial" w:cs="Arial"/>
          <w:sz w:val="24"/>
          <w:szCs w:val="24"/>
          <w:u w:val="single"/>
          <w:lang w:val="fr-FR"/>
        </w:rPr>
      </w:pPr>
    </w:p>
    <w:p w14:paraId="612EF8CF" w14:textId="77777777" w:rsidR="001F5FFD" w:rsidRDefault="001F5FFD" w:rsidP="00690729">
      <w:pPr>
        <w:pStyle w:val="Header"/>
        <w:tabs>
          <w:tab w:val="clear" w:pos="4320"/>
          <w:tab w:val="clear" w:pos="8640"/>
        </w:tabs>
        <w:rPr>
          <w:rFonts w:ascii="Arial" w:hAnsi="Arial" w:cs="Arial"/>
          <w:sz w:val="24"/>
          <w:szCs w:val="24"/>
          <w:u w:val="single"/>
          <w:lang w:val="fr-FR"/>
        </w:rPr>
      </w:pPr>
    </w:p>
    <w:p w14:paraId="0042011D" w14:textId="77777777" w:rsidR="001F5FFD" w:rsidRDefault="001F5FFD" w:rsidP="00690729">
      <w:pPr>
        <w:pStyle w:val="Header"/>
        <w:tabs>
          <w:tab w:val="clear" w:pos="4320"/>
          <w:tab w:val="clear" w:pos="8640"/>
        </w:tabs>
        <w:rPr>
          <w:rFonts w:ascii="Arial" w:hAnsi="Arial" w:cs="Arial"/>
          <w:sz w:val="24"/>
          <w:szCs w:val="24"/>
          <w:u w:val="single"/>
          <w:lang w:val="fr-FR"/>
        </w:rPr>
      </w:pPr>
    </w:p>
    <w:p w14:paraId="74C3BDF1" w14:textId="77777777" w:rsidR="00985579" w:rsidRDefault="00985579" w:rsidP="00690729">
      <w:pPr>
        <w:pStyle w:val="Header"/>
        <w:tabs>
          <w:tab w:val="clear" w:pos="4320"/>
          <w:tab w:val="clear" w:pos="8640"/>
        </w:tabs>
        <w:rPr>
          <w:rFonts w:ascii="Arial" w:hAnsi="Arial" w:cs="Arial"/>
          <w:sz w:val="24"/>
          <w:szCs w:val="24"/>
          <w:u w:val="single"/>
          <w:lang w:val="fr-FR"/>
        </w:rPr>
      </w:pPr>
    </w:p>
    <w:p w14:paraId="304A94E6" w14:textId="6DC3348C" w:rsidR="00690729" w:rsidRPr="00985579" w:rsidRDefault="00690729" w:rsidP="00690729">
      <w:pPr>
        <w:pStyle w:val="Header"/>
        <w:tabs>
          <w:tab w:val="clear" w:pos="4320"/>
          <w:tab w:val="clear" w:pos="8640"/>
        </w:tabs>
        <w:rPr>
          <w:rFonts w:ascii="Arial" w:hAnsi="Arial" w:cs="Arial"/>
          <w:b/>
          <w:bCs/>
          <w:sz w:val="24"/>
          <w:szCs w:val="24"/>
          <w:u w:val="single"/>
          <w:lang w:val="fr-FR"/>
        </w:rPr>
      </w:pPr>
      <w:r w:rsidRPr="00985579">
        <w:rPr>
          <w:rFonts w:ascii="Arial" w:hAnsi="Arial" w:cs="Arial"/>
          <w:b/>
          <w:bCs/>
          <w:sz w:val="24"/>
          <w:szCs w:val="24"/>
          <w:u w:val="single"/>
          <w:lang w:val="fr-FR"/>
        </w:rPr>
        <w:lastRenderedPageBreak/>
        <w:t>Appendix I</w:t>
      </w:r>
    </w:p>
    <w:p w14:paraId="383F19F7" w14:textId="77777777" w:rsidR="000658F5" w:rsidRPr="001F5FFD" w:rsidRDefault="000658F5" w:rsidP="000658F5">
      <w:pPr>
        <w:jc w:val="center"/>
        <w:rPr>
          <w:rFonts w:ascii="Arial" w:hAnsi="Arial" w:cs="Arial"/>
          <w:b/>
          <w:bCs/>
          <w:sz w:val="24"/>
          <w:szCs w:val="24"/>
        </w:rPr>
      </w:pPr>
      <w:r w:rsidRPr="001F5FFD">
        <w:rPr>
          <w:rFonts w:ascii="Arial" w:hAnsi="Arial" w:cs="Arial"/>
          <w:b/>
          <w:bCs/>
          <w:sz w:val="24"/>
          <w:szCs w:val="24"/>
        </w:rPr>
        <w:t>BAILMENT AGREEMENT</w:t>
      </w:r>
    </w:p>
    <w:p w14:paraId="67D3ED79" w14:textId="77777777" w:rsidR="000658F5" w:rsidRPr="00E80752" w:rsidRDefault="000658F5" w:rsidP="000658F5">
      <w:pPr>
        <w:jc w:val="center"/>
        <w:rPr>
          <w:rFonts w:ascii="Arial" w:hAnsi="Arial" w:cs="Arial"/>
          <w:b/>
          <w:sz w:val="24"/>
          <w:szCs w:val="24"/>
        </w:rPr>
      </w:pPr>
    </w:p>
    <w:p w14:paraId="484A2581" w14:textId="77777777" w:rsidR="000658F5" w:rsidRPr="00E80752" w:rsidRDefault="000658F5" w:rsidP="000658F5">
      <w:pPr>
        <w:ind w:firstLine="720"/>
        <w:jc w:val="both"/>
        <w:rPr>
          <w:rFonts w:ascii="Arial" w:hAnsi="Arial" w:cs="Arial"/>
          <w:sz w:val="24"/>
          <w:szCs w:val="24"/>
        </w:rPr>
      </w:pPr>
      <w:r w:rsidRPr="00E80752">
        <w:rPr>
          <w:rFonts w:ascii="Arial" w:hAnsi="Arial" w:cs="Arial"/>
          <w:sz w:val="24"/>
          <w:szCs w:val="24"/>
        </w:rPr>
        <w:t xml:space="preserve">THIS BAILMENT AGREEMENT (hereafter referred to as "Agreement") is entered into as of Month Date, </w:t>
      </w:r>
      <w:r w:rsidR="004A5846">
        <w:rPr>
          <w:rFonts w:ascii="Arial" w:hAnsi="Arial" w:cs="Arial"/>
          <w:sz w:val="24"/>
          <w:szCs w:val="24"/>
        </w:rPr>
        <w:t xml:space="preserve">Year </w:t>
      </w:r>
      <w:r w:rsidRPr="00E80752">
        <w:rPr>
          <w:rFonts w:ascii="Arial" w:hAnsi="Arial" w:cs="Arial"/>
          <w:sz w:val="24"/>
          <w:szCs w:val="24"/>
        </w:rPr>
        <w:t>by and between Allison Transmission, Inc. (hereafter referred to as "Bailor") and Bailee Co. Name, (hereafter referred to as "Bailee"), collectively referred to as “Parties.”  In recognition of the mutual promises, and other good and valuable consideration, receipt of which is hereby acknowledged, Bailor agrees to deliver and Bailee agrees to accept the bailment of certain of Bailor's property, at no cost to Bailee, as described below.</w:t>
      </w:r>
    </w:p>
    <w:p w14:paraId="5F8DAAF1" w14:textId="77777777" w:rsidR="000658F5" w:rsidRPr="00E80752" w:rsidRDefault="000658F5" w:rsidP="000658F5">
      <w:pPr>
        <w:jc w:val="both"/>
        <w:rPr>
          <w:rFonts w:ascii="Arial" w:hAnsi="Arial" w:cs="Arial"/>
          <w:sz w:val="24"/>
          <w:szCs w:val="24"/>
        </w:rPr>
      </w:pPr>
    </w:p>
    <w:p w14:paraId="58E3BAAA" w14:textId="77777777" w:rsidR="000658F5" w:rsidRPr="00E80752" w:rsidRDefault="000658F5" w:rsidP="000658F5">
      <w:pPr>
        <w:jc w:val="both"/>
        <w:rPr>
          <w:rFonts w:ascii="Arial" w:hAnsi="Arial" w:cs="Arial"/>
          <w:sz w:val="24"/>
          <w:szCs w:val="24"/>
        </w:rPr>
      </w:pPr>
      <w:r w:rsidRPr="00E80752">
        <w:rPr>
          <w:rFonts w:ascii="Arial" w:hAnsi="Arial" w:cs="Arial"/>
          <w:b/>
          <w:sz w:val="24"/>
          <w:szCs w:val="24"/>
        </w:rPr>
        <w:t>1</w:t>
      </w:r>
      <w:r w:rsidRPr="00E80752">
        <w:rPr>
          <w:rFonts w:ascii="Arial" w:hAnsi="Arial" w:cs="Arial"/>
          <w:sz w:val="24"/>
          <w:szCs w:val="24"/>
        </w:rPr>
        <w:t>.  DESCRIPTION OF BAILED PROPERTY</w:t>
      </w:r>
      <w:r w:rsidRPr="00E80752">
        <w:rPr>
          <w:rFonts w:ascii="Arial" w:hAnsi="Arial" w:cs="Arial"/>
          <w:b/>
          <w:sz w:val="24"/>
          <w:szCs w:val="24"/>
        </w:rPr>
        <w:t xml:space="preserve">.  </w:t>
      </w:r>
      <w:r w:rsidRPr="00E80752">
        <w:rPr>
          <w:rFonts w:ascii="Arial" w:hAnsi="Arial" w:cs="Arial"/>
          <w:sz w:val="24"/>
          <w:szCs w:val="24"/>
        </w:rPr>
        <w:t>Bailor shall bail to the Bailee property identified on Exhibit A attached hereto.  This shall include, but not be limited to, design drawings and/or operating instructions of items listed in Exhibit A.</w:t>
      </w:r>
    </w:p>
    <w:p w14:paraId="337CE0CD" w14:textId="77777777" w:rsidR="000658F5" w:rsidRPr="00E80752" w:rsidRDefault="000658F5" w:rsidP="000658F5">
      <w:pPr>
        <w:jc w:val="both"/>
        <w:rPr>
          <w:rFonts w:ascii="Arial" w:hAnsi="Arial" w:cs="Arial"/>
          <w:sz w:val="24"/>
          <w:szCs w:val="24"/>
        </w:rPr>
      </w:pPr>
    </w:p>
    <w:p w14:paraId="58C8F888"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2.  VALUE OF PROPERTY</w:t>
      </w:r>
      <w:r w:rsidRPr="00E80752">
        <w:rPr>
          <w:rFonts w:ascii="Arial" w:hAnsi="Arial" w:cs="Arial"/>
          <w:b/>
          <w:sz w:val="24"/>
          <w:szCs w:val="24"/>
        </w:rPr>
        <w:t xml:space="preserve">.  </w:t>
      </w:r>
      <w:r w:rsidRPr="00E80752">
        <w:rPr>
          <w:rFonts w:ascii="Arial" w:hAnsi="Arial" w:cs="Arial"/>
          <w:sz w:val="24"/>
          <w:szCs w:val="24"/>
        </w:rPr>
        <w:t>The value of the Property at the time of bailment to Bailor is listed in Exhibit A.</w:t>
      </w:r>
    </w:p>
    <w:p w14:paraId="30F34E00" w14:textId="77777777" w:rsidR="000658F5" w:rsidRPr="00E80752" w:rsidRDefault="000658F5" w:rsidP="000658F5">
      <w:pPr>
        <w:jc w:val="both"/>
        <w:rPr>
          <w:rFonts w:ascii="Arial" w:hAnsi="Arial" w:cs="Arial"/>
          <w:sz w:val="24"/>
          <w:szCs w:val="24"/>
        </w:rPr>
      </w:pPr>
    </w:p>
    <w:p w14:paraId="0104329E"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3.  PLACE OF DELIVERY.</w:t>
      </w:r>
      <w:r w:rsidRPr="00E80752">
        <w:rPr>
          <w:rFonts w:ascii="Arial" w:hAnsi="Arial" w:cs="Arial"/>
          <w:b/>
          <w:sz w:val="24"/>
          <w:szCs w:val="24"/>
        </w:rPr>
        <w:t xml:space="preserve">  </w:t>
      </w:r>
      <w:r w:rsidRPr="00E80752">
        <w:rPr>
          <w:rFonts w:ascii="Arial" w:hAnsi="Arial" w:cs="Arial"/>
          <w:sz w:val="24"/>
          <w:szCs w:val="24"/>
        </w:rPr>
        <w:t xml:space="preserve">The Property shall be delivered to Bailee at </w:t>
      </w:r>
      <w:r w:rsidR="00C40E94" w:rsidRPr="00E80752">
        <w:rPr>
          <w:rFonts w:ascii="Arial" w:hAnsi="Arial" w:cs="Arial"/>
          <w:sz w:val="24"/>
          <w:szCs w:val="24"/>
        </w:rPr>
        <w:t>Bailee Company Address.</w:t>
      </w:r>
    </w:p>
    <w:p w14:paraId="191677FF" w14:textId="77777777" w:rsidR="00C40E94" w:rsidRPr="00E80752" w:rsidRDefault="00C40E94" w:rsidP="000658F5">
      <w:pPr>
        <w:jc w:val="both"/>
        <w:rPr>
          <w:rFonts w:ascii="Arial" w:hAnsi="Arial" w:cs="Arial"/>
          <w:sz w:val="24"/>
          <w:szCs w:val="24"/>
        </w:rPr>
      </w:pPr>
    </w:p>
    <w:p w14:paraId="0E0625A4"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4.  PURPOSE</w:t>
      </w:r>
      <w:r w:rsidRPr="00E80752">
        <w:rPr>
          <w:rFonts w:ascii="Arial" w:hAnsi="Arial" w:cs="Arial"/>
          <w:b/>
          <w:sz w:val="24"/>
          <w:szCs w:val="24"/>
        </w:rPr>
        <w:t xml:space="preserve">.  </w:t>
      </w:r>
      <w:r w:rsidRPr="00E80752">
        <w:rPr>
          <w:rFonts w:ascii="Arial" w:hAnsi="Arial" w:cs="Arial"/>
          <w:sz w:val="24"/>
          <w:szCs w:val="24"/>
        </w:rPr>
        <w:t>Subject to Section 9,</w:t>
      </w:r>
      <w:r w:rsidRPr="00E80752">
        <w:rPr>
          <w:rFonts w:ascii="Arial" w:hAnsi="Arial" w:cs="Arial"/>
          <w:b/>
          <w:sz w:val="24"/>
          <w:szCs w:val="24"/>
        </w:rPr>
        <w:t xml:space="preserve"> </w:t>
      </w:r>
      <w:r w:rsidRPr="00E80752">
        <w:rPr>
          <w:rFonts w:ascii="Arial" w:hAnsi="Arial" w:cs="Arial"/>
          <w:sz w:val="24"/>
          <w:szCs w:val="24"/>
        </w:rPr>
        <w:t>Bailee shall use the Property only for the purpose of testing and or manufacturing parts for Bailor.  Bailee's use shall comply with all applicable laws and regulations and with applicable requirements and instructions so long as those applicable requirements or instructions are provided in writing by Bailor to Bailee.</w:t>
      </w:r>
    </w:p>
    <w:p w14:paraId="1CDEC5CE" w14:textId="77777777" w:rsidR="000658F5" w:rsidRPr="00E80752" w:rsidRDefault="000658F5" w:rsidP="000658F5">
      <w:pPr>
        <w:pStyle w:val="DefaultText"/>
        <w:ind w:left="720"/>
        <w:jc w:val="both"/>
        <w:rPr>
          <w:rFonts w:ascii="Arial" w:hAnsi="Arial" w:cs="Arial"/>
          <w:szCs w:val="24"/>
        </w:rPr>
      </w:pPr>
    </w:p>
    <w:p w14:paraId="29573B07"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5. PLACE OF RETURN.</w:t>
      </w:r>
      <w:r w:rsidRPr="00E80752">
        <w:rPr>
          <w:rFonts w:ascii="Arial" w:hAnsi="Arial" w:cs="Arial"/>
          <w:b/>
          <w:sz w:val="24"/>
          <w:szCs w:val="24"/>
        </w:rPr>
        <w:t xml:space="preserve">  </w:t>
      </w:r>
      <w:r w:rsidRPr="00E80752">
        <w:rPr>
          <w:rFonts w:ascii="Arial" w:hAnsi="Arial" w:cs="Arial"/>
          <w:sz w:val="24"/>
          <w:szCs w:val="24"/>
        </w:rPr>
        <w:t>The Property shall be returned by the Bailee to the Bailor at address specified by the Bailor [at Bailor’s request] on or before date requested by Bailor, with transportation paid by Bailor.  This period of bailment may be extended by mutual written agreement by the Parties in a separate agreement or an amendment to this Agreement.  The Bailor may request return of the Property at any time with three (3) business days’ written notice to the Bailee, with transportation paid by the Bailor.</w:t>
      </w:r>
    </w:p>
    <w:p w14:paraId="12804CCE" w14:textId="77777777" w:rsidR="000658F5" w:rsidRPr="00E80752" w:rsidRDefault="000658F5" w:rsidP="000658F5">
      <w:pPr>
        <w:jc w:val="both"/>
        <w:rPr>
          <w:rFonts w:ascii="Arial" w:hAnsi="Arial" w:cs="Arial"/>
          <w:sz w:val="24"/>
          <w:szCs w:val="24"/>
        </w:rPr>
      </w:pPr>
    </w:p>
    <w:p w14:paraId="5F0F4114" w14:textId="7F316629" w:rsidR="000658F5" w:rsidRDefault="000658F5" w:rsidP="000658F5">
      <w:pPr>
        <w:jc w:val="both"/>
        <w:rPr>
          <w:rFonts w:ascii="Arial" w:hAnsi="Arial" w:cs="Arial"/>
          <w:sz w:val="24"/>
          <w:szCs w:val="24"/>
        </w:rPr>
      </w:pPr>
      <w:r w:rsidRPr="00E80752">
        <w:rPr>
          <w:rFonts w:ascii="Arial" w:hAnsi="Arial" w:cs="Arial"/>
          <w:sz w:val="24"/>
          <w:szCs w:val="24"/>
        </w:rPr>
        <w:t>6. POINTS OF CONTACT</w:t>
      </w:r>
      <w:r w:rsidRPr="00E80752">
        <w:rPr>
          <w:rFonts w:ascii="Arial" w:hAnsi="Arial" w:cs="Arial"/>
          <w:b/>
          <w:sz w:val="24"/>
          <w:szCs w:val="24"/>
        </w:rPr>
        <w:t xml:space="preserve">.  </w:t>
      </w:r>
      <w:r w:rsidRPr="00E80752">
        <w:rPr>
          <w:rFonts w:ascii="Arial" w:hAnsi="Arial" w:cs="Arial"/>
          <w:sz w:val="24"/>
          <w:szCs w:val="24"/>
        </w:rPr>
        <w:t>The individuals serving as points of contact for the Property are:</w:t>
      </w:r>
    </w:p>
    <w:p w14:paraId="25292EAE" w14:textId="77777777" w:rsidR="001F5FFD" w:rsidRPr="00E80752" w:rsidRDefault="001F5FFD" w:rsidP="000658F5">
      <w:pPr>
        <w:jc w:val="both"/>
        <w:rPr>
          <w:rFonts w:ascii="Arial" w:hAnsi="Arial" w:cs="Arial"/>
          <w:sz w:val="24"/>
          <w:szCs w:val="24"/>
        </w:rPr>
      </w:pPr>
    </w:p>
    <w:p w14:paraId="67409456" w14:textId="77777777" w:rsidR="000658F5" w:rsidRPr="00E80752" w:rsidRDefault="000658F5" w:rsidP="000658F5">
      <w:pPr>
        <w:rPr>
          <w:rFonts w:ascii="Arial" w:hAnsi="Arial" w:cs="Arial"/>
        </w:rPr>
      </w:pPr>
      <w:r w:rsidRPr="00E80752">
        <w:rPr>
          <w:rFonts w:ascii="Arial" w:hAnsi="Arial" w:cs="Arial"/>
          <w:u w:val="single"/>
        </w:rPr>
        <w:t>For Bailor</w:t>
      </w:r>
      <w:r w:rsidRPr="00E80752">
        <w:rPr>
          <w:rFonts w:ascii="Arial" w:hAnsi="Arial" w:cs="Arial"/>
        </w:rPr>
        <w:tab/>
      </w:r>
      <w:r w:rsidRPr="00E80752">
        <w:rPr>
          <w:rFonts w:ascii="Arial" w:hAnsi="Arial" w:cs="Arial"/>
        </w:rPr>
        <w:tab/>
      </w:r>
      <w:r w:rsidRPr="00E80752">
        <w:rPr>
          <w:rFonts w:ascii="Arial" w:hAnsi="Arial" w:cs="Arial"/>
        </w:rPr>
        <w:tab/>
      </w:r>
    </w:p>
    <w:p w14:paraId="33879756" w14:textId="4745F56B" w:rsidR="00063E63" w:rsidRPr="00E80752" w:rsidRDefault="00D8395A" w:rsidP="00063E63">
      <w:pPr>
        <w:jc w:val="both"/>
        <w:rPr>
          <w:rFonts w:ascii="Arial" w:hAnsi="Arial" w:cs="Arial"/>
          <w:color w:val="000000"/>
        </w:rPr>
      </w:pPr>
      <w:r>
        <w:rPr>
          <w:rFonts w:ascii="Arial" w:hAnsi="Arial" w:cs="Arial"/>
        </w:rPr>
        <w:t>Director</w:t>
      </w:r>
      <w:r w:rsidR="00063E63" w:rsidRPr="00E80752">
        <w:rPr>
          <w:rFonts w:ascii="Arial" w:hAnsi="Arial" w:cs="Arial"/>
        </w:rPr>
        <w:t xml:space="preserve">r, Capital &amp; Asset </w:t>
      </w:r>
      <w:r w:rsidR="00206668" w:rsidRPr="00E80752">
        <w:rPr>
          <w:rFonts w:ascii="Arial" w:hAnsi="Arial" w:cs="Arial"/>
        </w:rPr>
        <w:t>Mgmt.</w:t>
      </w:r>
      <w:r w:rsidR="000658F5" w:rsidRPr="00E80752">
        <w:rPr>
          <w:rFonts w:ascii="Arial" w:hAnsi="Arial" w:cs="Arial"/>
        </w:rPr>
        <w:tab/>
      </w:r>
      <w:r w:rsidR="00063E63" w:rsidRPr="00E80752">
        <w:rPr>
          <w:rFonts w:ascii="Arial" w:hAnsi="Arial" w:cs="Arial"/>
        </w:rPr>
        <w:t xml:space="preserve">    </w:t>
      </w:r>
      <w:r w:rsidR="005A0868">
        <w:rPr>
          <w:rFonts w:ascii="Arial" w:hAnsi="Arial" w:cs="Arial"/>
          <w:color w:val="000000"/>
        </w:rPr>
        <w:fldChar w:fldCharType="begin">
          <w:ffData>
            <w:name w:val="Text5"/>
            <w:enabled/>
            <w:calcOnExit w:val="0"/>
            <w:textInput>
              <w:default w:val="Cell No. "/>
              <w:maxLength w:val="15"/>
            </w:textInput>
          </w:ffData>
        </w:fldChar>
      </w:r>
      <w:bookmarkStart w:id="8" w:name="Text5"/>
      <w:r w:rsidR="005A0868">
        <w:rPr>
          <w:rFonts w:ascii="Arial" w:hAnsi="Arial" w:cs="Arial"/>
          <w:color w:val="000000"/>
        </w:rPr>
        <w:instrText xml:space="preserve"> FORMTEXT </w:instrText>
      </w:r>
      <w:r w:rsidR="005A0868">
        <w:rPr>
          <w:rFonts w:ascii="Arial" w:hAnsi="Arial" w:cs="Arial"/>
          <w:color w:val="000000"/>
        </w:rPr>
      </w:r>
      <w:r w:rsidR="005A0868">
        <w:rPr>
          <w:rFonts w:ascii="Arial" w:hAnsi="Arial" w:cs="Arial"/>
          <w:color w:val="000000"/>
        </w:rPr>
        <w:fldChar w:fldCharType="separate"/>
      </w:r>
      <w:r w:rsidR="005A0868">
        <w:rPr>
          <w:rFonts w:ascii="Arial" w:hAnsi="Arial" w:cs="Arial"/>
          <w:noProof/>
          <w:color w:val="000000"/>
        </w:rPr>
        <w:t xml:space="preserve">Cell No. </w:t>
      </w:r>
      <w:r w:rsidR="005A0868">
        <w:rPr>
          <w:rFonts w:ascii="Arial" w:hAnsi="Arial" w:cs="Arial"/>
          <w:color w:val="000000"/>
        </w:rPr>
        <w:fldChar w:fldCharType="end"/>
      </w:r>
      <w:bookmarkEnd w:id="8"/>
      <w:r w:rsidR="00063E63" w:rsidRPr="00E80752">
        <w:rPr>
          <w:rFonts w:ascii="Arial" w:hAnsi="Arial" w:cs="Arial"/>
          <w:color w:val="000000"/>
        </w:rPr>
        <w:tab/>
      </w:r>
      <w:r w:rsidR="005A0868">
        <w:rPr>
          <w:rFonts w:ascii="Arial" w:hAnsi="Arial" w:cs="Arial"/>
          <w:color w:val="000000"/>
        </w:rPr>
        <w:fldChar w:fldCharType="begin">
          <w:ffData>
            <w:name w:val="Text6"/>
            <w:enabled/>
            <w:calcOnExit w:val="0"/>
            <w:textInput>
              <w:default w:val="[EMAIL ADDRESS]"/>
              <w:maxLength w:val="30"/>
            </w:textInput>
          </w:ffData>
        </w:fldChar>
      </w:r>
      <w:bookmarkStart w:id="9" w:name="Text6"/>
      <w:r w:rsidR="005A0868">
        <w:rPr>
          <w:rFonts w:ascii="Arial" w:hAnsi="Arial" w:cs="Arial"/>
          <w:color w:val="000000"/>
        </w:rPr>
        <w:instrText xml:space="preserve"> FORMTEXT </w:instrText>
      </w:r>
      <w:r w:rsidR="005A0868">
        <w:rPr>
          <w:rFonts w:ascii="Arial" w:hAnsi="Arial" w:cs="Arial"/>
          <w:color w:val="000000"/>
        </w:rPr>
      </w:r>
      <w:r w:rsidR="005A0868">
        <w:rPr>
          <w:rFonts w:ascii="Arial" w:hAnsi="Arial" w:cs="Arial"/>
          <w:color w:val="000000"/>
        </w:rPr>
        <w:fldChar w:fldCharType="separate"/>
      </w:r>
      <w:r w:rsidR="005A0868">
        <w:rPr>
          <w:rFonts w:ascii="Arial" w:hAnsi="Arial" w:cs="Arial"/>
          <w:noProof/>
          <w:color w:val="000000"/>
        </w:rPr>
        <w:t>[EMAIL ADDRESS]</w:t>
      </w:r>
      <w:r w:rsidR="005A0868">
        <w:rPr>
          <w:rFonts w:ascii="Arial" w:hAnsi="Arial" w:cs="Arial"/>
          <w:color w:val="000000"/>
        </w:rPr>
        <w:fldChar w:fldCharType="end"/>
      </w:r>
      <w:bookmarkEnd w:id="9"/>
    </w:p>
    <w:p w14:paraId="73C58DE3" w14:textId="77777777" w:rsidR="000658F5" w:rsidRPr="00E80752" w:rsidRDefault="000658F5" w:rsidP="00063E63">
      <w:pPr>
        <w:jc w:val="both"/>
        <w:rPr>
          <w:rFonts w:ascii="Arial" w:hAnsi="Arial" w:cs="Arial"/>
          <w:color w:val="000000"/>
        </w:rPr>
      </w:pPr>
      <w:r w:rsidRPr="00E80752">
        <w:rPr>
          <w:rFonts w:ascii="Arial" w:hAnsi="Arial" w:cs="Arial"/>
          <w:color w:val="000000"/>
        </w:rPr>
        <w:t>Allison Transmission, Inc.</w:t>
      </w:r>
      <w:r w:rsidRPr="00E80752">
        <w:rPr>
          <w:rFonts w:ascii="Arial" w:hAnsi="Arial" w:cs="Arial"/>
          <w:color w:val="000000"/>
        </w:rPr>
        <w:tab/>
      </w:r>
      <w:r w:rsidRPr="00E80752">
        <w:rPr>
          <w:rFonts w:ascii="Arial" w:hAnsi="Arial" w:cs="Arial"/>
          <w:color w:val="000000"/>
        </w:rPr>
        <w:tab/>
        <w:t xml:space="preserve"> </w:t>
      </w:r>
      <w:r w:rsidRPr="00E80752">
        <w:rPr>
          <w:rFonts w:ascii="Arial" w:hAnsi="Arial" w:cs="Arial"/>
          <w:color w:val="000000"/>
        </w:rPr>
        <w:tab/>
      </w:r>
      <w:r w:rsidRPr="00E80752">
        <w:rPr>
          <w:rFonts w:ascii="Arial" w:hAnsi="Arial" w:cs="Arial"/>
          <w:color w:val="000000"/>
        </w:rPr>
        <w:br/>
        <w:t>One Allison Way</w:t>
      </w:r>
      <w:r w:rsidRPr="00E80752">
        <w:rPr>
          <w:rFonts w:ascii="Arial" w:hAnsi="Arial" w:cs="Arial"/>
          <w:color w:val="000000"/>
        </w:rPr>
        <w:tab/>
      </w:r>
      <w:r w:rsidRPr="00E80752">
        <w:rPr>
          <w:rFonts w:ascii="Arial" w:hAnsi="Arial" w:cs="Arial"/>
          <w:color w:val="000000"/>
        </w:rPr>
        <w:br/>
        <w:t>Indianapolis, IN  46222</w:t>
      </w:r>
    </w:p>
    <w:p w14:paraId="7CE140E3" w14:textId="77777777" w:rsidR="00063E63" w:rsidRPr="00E80752" w:rsidRDefault="00063E63" w:rsidP="00063E63">
      <w:pPr>
        <w:jc w:val="both"/>
        <w:rPr>
          <w:rFonts w:ascii="Arial" w:hAnsi="Arial" w:cs="Arial"/>
          <w:color w:val="000000"/>
        </w:rPr>
      </w:pPr>
    </w:p>
    <w:p w14:paraId="68833561" w14:textId="77777777" w:rsidR="000658F5" w:rsidRPr="00E80752" w:rsidRDefault="000658F5" w:rsidP="000658F5">
      <w:pPr>
        <w:jc w:val="both"/>
        <w:rPr>
          <w:rFonts w:ascii="Arial" w:hAnsi="Arial" w:cs="Arial"/>
          <w:color w:val="000000"/>
          <w:u w:val="single"/>
        </w:rPr>
      </w:pPr>
      <w:r w:rsidRPr="00E80752">
        <w:rPr>
          <w:rFonts w:ascii="Arial" w:hAnsi="Arial" w:cs="Arial"/>
          <w:color w:val="000000"/>
          <w:u w:val="single"/>
        </w:rPr>
        <w:t>For Bailee</w:t>
      </w:r>
    </w:p>
    <w:p w14:paraId="0CA3C041" w14:textId="77777777" w:rsidR="000658F5" w:rsidRPr="00E80752" w:rsidRDefault="0004702D" w:rsidP="000658F5">
      <w:pPr>
        <w:jc w:val="both"/>
        <w:rPr>
          <w:rFonts w:ascii="Arial" w:hAnsi="Arial" w:cs="Arial"/>
          <w:color w:val="000000"/>
        </w:rPr>
      </w:pPr>
      <w:r>
        <w:rPr>
          <w:rFonts w:ascii="Arial" w:hAnsi="Arial" w:cs="Arial"/>
          <w:color w:val="000000"/>
        </w:rPr>
        <w:fldChar w:fldCharType="begin">
          <w:ffData>
            <w:name w:val="Text1"/>
            <w:enabled/>
            <w:calcOnExit w:val="0"/>
            <w:textInput>
              <w:default w:val="[NAME]"/>
              <w:maxLength w:val="30"/>
            </w:textInput>
          </w:ffData>
        </w:fldChar>
      </w:r>
      <w:bookmarkStart w:id="10" w:name="Text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w:t>
      </w:r>
      <w:r>
        <w:rPr>
          <w:rFonts w:ascii="Arial" w:hAnsi="Arial" w:cs="Arial"/>
          <w:color w:val="000000"/>
        </w:rPr>
        <w:fldChar w:fldCharType="end"/>
      </w:r>
      <w:bookmarkEnd w:id="10"/>
      <w:r w:rsidR="000658F5" w:rsidRPr="00E80752">
        <w:rPr>
          <w:rFonts w:ascii="Arial" w:hAnsi="Arial" w:cs="Arial"/>
          <w:color w:val="000000"/>
        </w:rPr>
        <w:tab/>
      </w:r>
      <w:r w:rsidR="000658F5" w:rsidRPr="00E80752">
        <w:rPr>
          <w:rFonts w:ascii="Arial" w:hAnsi="Arial" w:cs="Arial"/>
          <w:color w:val="000000"/>
        </w:rPr>
        <w:tab/>
      </w:r>
      <w:r w:rsidR="000658F5" w:rsidRPr="00E80752">
        <w:rPr>
          <w:rFonts w:ascii="Arial" w:hAnsi="Arial" w:cs="Arial"/>
          <w:color w:val="000000"/>
        </w:rPr>
        <w:tab/>
      </w:r>
      <w:r w:rsidR="000658F5" w:rsidRPr="00E80752">
        <w:rPr>
          <w:rFonts w:ascii="Arial" w:hAnsi="Arial" w:cs="Arial"/>
          <w:color w:val="000000"/>
        </w:rPr>
        <w:tab/>
      </w:r>
      <w:r w:rsidR="005A0868">
        <w:rPr>
          <w:rFonts w:ascii="Arial" w:hAnsi="Arial" w:cs="Arial"/>
          <w:color w:val="000000"/>
        </w:rPr>
        <w:fldChar w:fldCharType="begin">
          <w:ffData>
            <w:name w:val="Text5"/>
            <w:enabled/>
            <w:calcOnExit w:val="0"/>
            <w:textInput>
              <w:default w:val="Cell No. "/>
              <w:maxLength w:val="15"/>
            </w:textInput>
          </w:ffData>
        </w:fldChar>
      </w:r>
      <w:r w:rsidR="005A0868">
        <w:rPr>
          <w:rFonts w:ascii="Arial" w:hAnsi="Arial" w:cs="Arial"/>
          <w:color w:val="000000"/>
        </w:rPr>
        <w:instrText xml:space="preserve"> FORMTEXT </w:instrText>
      </w:r>
      <w:r w:rsidR="005A0868">
        <w:rPr>
          <w:rFonts w:ascii="Arial" w:hAnsi="Arial" w:cs="Arial"/>
          <w:color w:val="000000"/>
        </w:rPr>
      </w:r>
      <w:r w:rsidR="005A0868">
        <w:rPr>
          <w:rFonts w:ascii="Arial" w:hAnsi="Arial" w:cs="Arial"/>
          <w:color w:val="000000"/>
        </w:rPr>
        <w:fldChar w:fldCharType="separate"/>
      </w:r>
      <w:r w:rsidR="005A0868">
        <w:rPr>
          <w:rFonts w:ascii="Arial" w:hAnsi="Arial" w:cs="Arial"/>
          <w:noProof/>
          <w:color w:val="000000"/>
        </w:rPr>
        <w:t xml:space="preserve">Cell No. </w:t>
      </w:r>
      <w:r w:rsidR="005A0868">
        <w:rPr>
          <w:rFonts w:ascii="Arial" w:hAnsi="Arial" w:cs="Arial"/>
          <w:color w:val="000000"/>
        </w:rPr>
        <w:fldChar w:fldCharType="end"/>
      </w:r>
      <w:r w:rsidR="005A0868">
        <w:rPr>
          <w:rFonts w:ascii="Arial" w:hAnsi="Arial" w:cs="Arial"/>
          <w:color w:val="000000"/>
        </w:rPr>
        <w:tab/>
      </w:r>
      <w:r w:rsidR="005A0868">
        <w:rPr>
          <w:rFonts w:ascii="Arial" w:hAnsi="Arial" w:cs="Arial"/>
          <w:color w:val="000000"/>
        </w:rPr>
        <w:tab/>
      </w:r>
      <w:r w:rsidR="005A0868">
        <w:rPr>
          <w:rFonts w:ascii="Arial" w:hAnsi="Arial" w:cs="Arial"/>
          <w:color w:val="000000"/>
        </w:rPr>
        <w:fldChar w:fldCharType="begin">
          <w:ffData>
            <w:name w:val=""/>
            <w:enabled/>
            <w:calcOnExit w:val="0"/>
            <w:textInput>
              <w:default w:val="[EMAIL ADDRESS]"/>
              <w:maxLength w:val="30"/>
            </w:textInput>
          </w:ffData>
        </w:fldChar>
      </w:r>
      <w:r w:rsidR="005A0868">
        <w:rPr>
          <w:rFonts w:ascii="Arial" w:hAnsi="Arial" w:cs="Arial"/>
          <w:color w:val="000000"/>
        </w:rPr>
        <w:instrText xml:space="preserve"> FORMTEXT </w:instrText>
      </w:r>
      <w:r w:rsidR="005A0868">
        <w:rPr>
          <w:rFonts w:ascii="Arial" w:hAnsi="Arial" w:cs="Arial"/>
          <w:color w:val="000000"/>
        </w:rPr>
      </w:r>
      <w:r w:rsidR="005A0868">
        <w:rPr>
          <w:rFonts w:ascii="Arial" w:hAnsi="Arial" w:cs="Arial"/>
          <w:color w:val="000000"/>
        </w:rPr>
        <w:fldChar w:fldCharType="separate"/>
      </w:r>
      <w:r w:rsidR="005A0868">
        <w:rPr>
          <w:rFonts w:ascii="Arial" w:hAnsi="Arial" w:cs="Arial"/>
          <w:noProof/>
          <w:color w:val="000000"/>
        </w:rPr>
        <w:t>[EMAIL ADDRESS]</w:t>
      </w:r>
      <w:r w:rsidR="005A0868">
        <w:rPr>
          <w:rFonts w:ascii="Arial" w:hAnsi="Arial" w:cs="Arial"/>
          <w:color w:val="000000"/>
        </w:rPr>
        <w:fldChar w:fldCharType="end"/>
      </w:r>
    </w:p>
    <w:p w14:paraId="01133451" w14:textId="77777777" w:rsidR="000658F5" w:rsidRDefault="005A0868" w:rsidP="000658F5">
      <w:pPr>
        <w:jc w:val="both"/>
        <w:rPr>
          <w:rFonts w:ascii="Arial" w:hAnsi="Arial" w:cs="Arial"/>
          <w:color w:val="000000"/>
        </w:rPr>
      </w:pPr>
      <w:r>
        <w:rPr>
          <w:rFonts w:ascii="Arial" w:hAnsi="Arial" w:cs="Arial"/>
          <w:color w:val="000000"/>
        </w:rPr>
        <w:fldChar w:fldCharType="begin">
          <w:ffData>
            <w:name w:val="Text2"/>
            <w:enabled/>
            <w:calcOnExit w:val="0"/>
            <w:textInput>
              <w:default w:val="[ADDRESS]"/>
              <w:maxLength w:val="40"/>
            </w:textInput>
          </w:ffData>
        </w:fldChar>
      </w:r>
      <w:bookmarkStart w:id="11"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[ADDRESS]</w:t>
      </w:r>
      <w:r>
        <w:rPr>
          <w:rFonts w:ascii="Arial" w:hAnsi="Arial" w:cs="Arial"/>
          <w:color w:val="000000"/>
        </w:rPr>
        <w:fldChar w:fldCharType="end"/>
      </w:r>
      <w:bookmarkEnd w:id="11"/>
    </w:p>
    <w:p w14:paraId="58CAAB77" w14:textId="77777777" w:rsidR="005A0868" w:rsidRDefault="005A0868" w:rsidP="000658F5">
      <w:pPr>
        <w:jc w:val="both"/>
        <w:rPr>
          <w:rFonts w:ascii="Arial" w:hAnsi="Arial" w:cs="Arial"/>
          <w:color w:val="000000"/>
        </w:rPr>
      </w:pPr>
      <w:r>
        <w:rPr>
          <w:rFonts w:ascii="Arial" w:hAnsi="Arial" w:cs="Arial"/>
          <w:color w:val="000000"/>
        </w:rPr>
        <w:fldChar w:fldCharType="begin">
          <w:ffData>
            <w:name w:val="Text3"/>
            <w:enabled/>
            <w:calcOnExit w:val="0"/>
            <w:textInput>
              <w:default w:val="[ADDRESS]"/>
              <w:maxLength w:val="20"/>
            </w:textInput>
          </w:ffData>
        </w:fldChar>
      </w:r>
      <w:bookmarkStart w:id="12"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[ADDRESS]</w:t>
      </w:r>
      <w:r>
        <w:rPr>
          <w:rFonts w:ascii="Arial" w:hAnsi="Arial" w:cs="Arial"/>
          <w:color w:val="000000"/>
        </w:rPr>
        <w:fldChar w:fldCharType="end"/>
      </w:r>
      <w:bookmarkEnd w:id="12"/>
    </w:p>
    <w:p w14:paraId="7220DC3B" w14:textId="77777777" w:rsidR="005A0868" w:rsidRPr="00E80752" w:rsidRDefault="005A0868" w:rsidP="000658F5">
      <w:pPr>
        <w:jc w:val="both"/>
        <w:rPr>
          <w:rFonts w:ascii="Arial" w:hAnsi="Arial" w:cs="Arial"/>
          <w:color w:val="000000"/>
        </w:rPr>
      </w:pPr>
      <w:r>
        <w:rPr>
          <w:rFonts w:ascii="Arial" w:hAnsi="Arial" w:cs="Arial"/>
          <w:color w:val="000000"/>
        </w:rPr>
        <w:fldChar w:fldCharType="begin">
          <w:ffData>
            <w:name w:val="Text4"/>
            <w:enabled/>
            <w:calcOnExit w:val="0"/>
            <w:textInput>
              <w:default w:val=" [CITY, STATE ZIP CODE]"/>
              <w:maxLength w:val="40"/>
            </w:textInput>
          </w:ffData>
        </w:fldChar>
      </w:r>
      <w:bookmarkStart w:id="13" w:name="Text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xml:space="preserve"> [CITY, STATE ZIP CODE]</w:t>
      </w:r>
      <w:r>
        <w:rPr>
          <w:rFonts w:ascii="Arial" w:hAnsi="Arial" w:cs="Arial"/>
          <w:color w:val="000000"/>
        </w:rPr>
        <w:fldChar w:fldCharType="end"/>
      </w:r>
      <w:bookmarkEnd w:id="13"/>
    </w:p>
    <w:p w14:paraId="71ADAD3B" w14:textId="77777777" w:rsidR="000658F5" w:rsidRPr="00E80752" w:rsidRDefault="000658F5" w:rsidP="000658F5">
      <w:pPr>
        <w:jc w:val="both"/>
        <w:rPr>
          <w:rFonts w:ascii="Arial" w:hAnsi="Arial" w:cs="Arial"/>
          <w:color w:val="000000"/>
        </w:rPr>
      </w:pPr>
    </w:p>
    <w:p w14:paraId="2EDB9C8E" w14:textId="77777777" w:rsidR="000658F5" w:rsidRPr="00E80752" w:rsidRDefault="000658F5" w:rsidP="000658F5">
      <w:pPr>
        <w:jc w:val="both"/>
        <w:rPr>
          <w:rFonts w:ascii="Arial" w:hAnsi="Arial" w:cs="Arial"/>
          <w:sz w:val="24"/>
          <w:szCs w:val="24"/>
        </w:rPr>
      </w:pPr>
      <w:r w:rsidRPr="00E80752">
        <w:rPr>
          <w:rFonts w:ascii="Arial" w:hAnsi="Arial" w:cs="Arial"/>
          <w:b/>
          <w:sz w:val="24"/>
          <w:szCs w:val="24"/>
        </w:rPr>
        <w:lastRenderedPageBreak/>
        <w:t>7</w:t>
      </w:r>
      <w:r w:rsidRPr="00E80752">
        <w:rPr>
          <w:rFonts w:ascii="Arial" w:hAnsi="Arial" w:cs="Arial"/>
          <w:sz w:val="24"/>
          <w:szCs w:val="24"/>
        </w:rPr>
        <w:t>.  TITLE AND TRANSFER OF PROPERTY.</w:t>
      </w:r>
      <w:r w:rsidRPr="00E80752">
        <w:rPr>
          <w:rFonts w:ascii="Arial" w:hAnsi="Arial" w:cs="Arial"/>
          <w:b/>
          <w:sz w:val="24"/>
          <w:szCs w:val="24"/>
        </w:rPr>
        <w:t xml:space="preserve">  </w:t>
      </w:r>
      <w:r w:rsidRPr="00E80752">
        <w:rPr>
          <w:rFonts w:ascii="Arial" w:hAnsi="Arial" w:cs="Arial"/>
          <w:sz w:val="24"/>
          <w:szCs w:val="24"/>
        </w:rPr>
        <w:t>Title to the Property shall remain with Bailor and Bailee shall not sell, transfer, lease, mortgage, borrow against, pledge or otherwise create a legal or equitable interest by any third party in the Property.</w:t>
      </w:r>
    </w:p>
    <w:p w14:paraId="3A11D19F" w14:textId="77777777" w:rsidR="000658F5" w:rsidRPr="00E80752" w:rsidRDefault="000658F5" w:rsidP="000658F5">
      <w:pPr>
        <w:jc w:val="both"/>
        <w:rPr>
          <w:rFonts w:ascii="Arial" w:hAnsi="Arial" w:cs="Arial"/>
          <w:sz w:val="24"/>
          <w:szCs w:val="24"/>
        </w:rPr>
      </w:pPr>
    </w:p>
    <w:p w14:paraId="58A39907" w14:textId="77777777" w:rsidR="000658F5" w:rsidRPr="00E80752" w:rsidRDefault="000658F5" w:rsidP="000658F5">
      <w:pPr>
        <w:jc w:val="both"/>
        <w:rPr>
          <w:rFonts w:ascii="Arial" w:hAnsi="Arial" w:cs="Arial"/>
          <w:sz w:val="24"/>
          <w:szCs w:val="24"/>
        </w:rPr>
      </w:pPr>
      <w:r w:rsidRPr="00E80752">
        <w:rPr>
          <w:rFonts w:ascii="Arial" w:hAnsi="Arial" w:cs="Arial"/>
          <w:b/>
          <w:sz w:val="24"/>
          <w:szCs w:val="24"/>
        </w:rPr>
        <w:t xml:space="preserve">8. </w:t>
      </w:r>
      <w:r w:rsidR="006B6F08" w:rsidRPr="00E80752">
        <w:rPr>
          <w:rFonts w:ascii="Arial" w:hAnsi="Arial" w:cs="Arial"/>
          <w:b/>
          <w:sz w:val="24"/>
          <w:szCs w:val="24"/>
        </w:rPr>
        <w:t xml:space="preserve"> </w:t>
      </w:r>
      <w:r w:rsidRPr="00E80752">
        <w:rPr>
          <w:rFonts w:ascii="Arial" w:hAnsi="Arial" w:cs="Arial"/>
          <w:sz w:val="24"/>
          <w:szCs w:val="24"/>
        </w:rPr>
        <w:t>WARRANTY</w:t>
      </w:r>
      <w:r w:rsidRPr="00E80752">
        <w:rPr>
          <w:rFonts w:ascii="Arial" w:hAnsi="Arial" w:cs="Arial"/>
          <w:b/>
          <w:sz w:val="24"/>
          <w:szCs w:val="24"/>
        </w:rPr>
        <w:t xml:space="preserve">.  </w:t>
      </w:r>
      <w:r w:rsidR="001257FC" w:rsidRPr="00E80752">
        <w:rPr>
          <w:rFonts w:ascii="Arial" w:hAnsi="Arial" w:cs="Arial"/>
          <w:sz w:val="24"/>
          <w:szCs w:val="24"/>
        </w:rPr>
        <w:t xml:space="preserve">Bailor makes no warranties, express or implied, as to the property’s condition merchantability, or fitness, or fitness for any particular purpose. </w:t>
      </w:r>
    </w:p>
    <w:p w14:paraId="17327A56" w14:textId="77777777" w:rsidR="001257FC" w:rsidRPr="00E80752" w:rsidRDefault="001257FC" w:rsidP="000658F5">
      <w:pPr>
        <w:jc w:val="both"/>
        <w:rPr>
          <w:rFonts w:ascii="Arial" w:hAnsi="Arial" w:cs="Arial"/>
          <w:sz w:val="24"/>
          <w:szCs w:val="24"/>
        </w:rPr>
      </w:pPr>
    </w:p>
    <w:p w14:paraId="068BF216"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9.  LIABILITY FOR LOSS OF PROPERTY.</w:t>
      </w:r>
      <w:r w:rsidRPr="00E80752">
        <w:rPr>
          <w:rFonts w:ascii="Arial" w:hAnsi="Arial" w:cs="Arial"/>
          <w:b/>
          <w:sz w:val="24"/>
          <w:szCs w:val="24"/>
        </w:rPr>
        <w:t xml:space="preserve">  </w:t>
      </w:r>
      <w:r w:rsidRPr="00E80752">
        <w:rPr>
          <w:rFonts w:ascii="Arial" w:hAnsi="Arial" w:cs="Arial"/>
          <w:sz w:val="24"/>
          <w:szCs w:val="24"/>
        </w:rPr>
        <w:t xml:space="preserve">Bailee assumes the risk of, and shall be responsible for, any loss or damage to the Property and/or any loss or damage arising out of the use of the Property while the Property is in Bailee's possession or control.  Bailee shall return the Property in a similar condition as when the Property is delivered to Bailee, except for reasonable wear and tear thereof.  Any excessive wear and tear, damage, or loss of Property shall result in payment by the Bailee to the Bailor of an amount less than or equal to the Property value set forth in </w:t>
      </w:r>
      <w:r w:rsidRPr="00E80752">
        <w:rPr>
          <w:rFonts w:ascii="Arial" w:hAnsi="Arial" w:cs="Arial"/>
          <w:sz w:val="24"/>
          <w:szCs w:val="24"/>
          <w:u w:val="single"/>
        </w:rPr>
        <w:t>Section 2</w:t>
      </w:r>
      <w:r w:rsidRPr="00E80752">
        <w:rPr>
          <w:rFonts w:ascii="Arial" w:hAnsi="Arial" w:cs="Arial"/>
          <w:sz w:val="24"/>
          <w:szCs w:val="24"/>
        </w:rPr>
        <w:t>, with said amount being agreed upon by the Parties after negotiating in good faith.  If the Parties cannot agree upon an amount, an independent third-party skilled in the field of product valuation shall be selected by the Bailor to provide a binding valuation, with paid for by the Bailee.</w:t>
      </w:r>
    </w:p>
    <w:p w14:paraId="41D2FC5A" w14:textId="77777777" w:rsidR="000658F5" w:rsidRPr="00E80752" w:rsidRDefault="000658F5" w:rsidP="000658F5">
      <w:pPr>
        <w:jc w:val="both"/>
        <w:rPr>
          <w:rFonts w:ascii="Arial" w:hAnsi="Arial" w:cs="Arial"/>
          <w:sz w:val="24"/>
          <w:szCs w:val="24"/>
        </w:rPr>
      </w:pPr>
    </w:p>
    <w:p w14:paraId="5627D1AD"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10.  LIMITATIONS OF LIABILITY.</w:t>
      </w:r>
      <w:r w:rsidRPr="00E80752">
        <w:rPr>
          <w:rFonts w:ascii="Arial" w:hAnsi="Arial" w:cs="Arial"/>
          <w:b/>
          <w:sz w:val="24"/>
          <w:szCs w:val="24"/>
        </w:rPr>
        <w:t xml:space="preserve">  </w:t>
      </w:r>
      <w:r w:rsidRPr="00E80752">
        <w:rPr>
          <w:rFonts w:ascii="Arial" w:hAnsi="Arial" w:cs="Arial"/>
          <w:sz w:val="24"/>
          <w:szCs w:val="24"/>
        </w:rPr>
        <w:t>In no event shall either Bailee or Bailor be liable to the other for special, incidental, or consequential damages arising out of or connected in any way with the bailment, use, or operation of this Property.</w:t>
      </w:r>
    </w:p>
    <w:p w14:paraId="50A3B08A" w14:textId="77777777" w:rsidR="000658F5" w:rsidRPr="00E80752" w:rsidRDefault="000658F5" w:rsidP="000658F5">
      <w:pPr>
        <w:jc w:val="both"/>
        <w:rPr>
          <w:rFonts w:ascii="Arial" w:hAnsi="Arial" w:cs="Arial"/>
          <w:sz w:val="24"/>
          <w:szCs w:val="24"/>
        </w:rPr>
      </w:pPr>
    </w:p>
    <w:p w14:paraId="32B87E0B"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11.  APPLICABLE LAW.</w:t>
      </w:r>
      <w:r w:rsidRPr="00E80752">
        <w:rPr>
          <w:rFonts w:ascii="Arial" w:hAnsi="Arial" w:cs="Arial"/>
          <w:b/>
          <w:sz w:val="24"/>
          <w:szCs w:val="24"/>
        </w:rPr>
        <w:t xml:space="preserve">  </w:t>
      </w:r>
      <w:r w:rsidRPr="00E80752">
        <w:rPr>
          <w:rFonts w:ascii="Arial" w:hAnsi="Arial" w:cs="Arial"/>
          <w:sz w:val="24"/>
          <w:szCs w:val="24"/>
        </w:rPr>
        <w:t>This Agreement shall be construed and interpreted in accordance with the laws of the state of Indiana, without resort to said state's conflicts of laws rules.  If any provision is found to be illegal or otherwise unenforceable by any court or other judicial or administrative body, the other provisions shall not be affected thereby and shall remain in full force and effect.</w:t>
      </w:r>
    </w:p>
    <w:p w14:paraId="6AC832A7" w14:textId="77777777" w:rsidR="000658F5" w:rsidRPr="00E80752" w:rsidRDefault="000658F5" w:rsidP="000658F5">
      <w:pPr>
        <w:jc w:val="both"/>
        <w:rPr>
          <w:rFonts w:ascii="Arial" w:hAnsi="Arial" w:cs="Arial"/>
          <w:sz w:val="24"/>
          <w:szCs w:val="24"/>
        </w:rPr>
      </w:pPr>
    </w:p>
    <w:p w14:paraId="1D4C1586"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12.  ASSIGNMENT.</w:t>
      </w:r>
      <w:r w:rsidRPr="00E80752">
        <w:rPr>
          <w:rFonts w:ascii="Arial" w:hAnsi="Arial" w:cs="Arial"/>
          <w:b/>
          <w:sz w:val="24"/>
          <w:szCs w:val="24"/>
        </w:rPr>
        <w:t xml:space="preserve"> </w:t>
      </w:r>
      <w:r w:rsidRPr="00E80752">
        <w:rPr>
          <w:rFonts w:ascii="Arial" w:hAnsi="Arial" w:cs="Arial"/>
          <w:sz w:val="24"/>
          <w:szCs w:val="24"/>
        </w:rPr>
        <w:t xml:space="preserve">Neither party shall assign any of its rights or obligations under this Agreement without the prior written consent of the other party. </w:t>
      </w:r>
    </w:p>
    <w:p w14:paraId="0AE27C0A" w14:textId="77777777" w:rsidR="000658F5" w:rsidRPr="00E80752" w:rsidRDefault="000658F5" w:rsidP="000658F5">
      <w:pPr>
        <w:jc w:val="both"/>
        <w:rPr>
          <w:rFonts w:ascii="Arial" w:hAnsi="Arial" w:cs="Arial"/>
          <w:sz w:val="24"/>
          <w:szCs w:val="24"/>
        </w:rPr>
      </w:pPr>
    </w:p>
    <w:p w14:paraId="2DBD549D"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13.  RELATIONSHIP OF PARTIES</w:t>
      </w:r>
      <w:r w:rsidRPr="00E80752">
        <w:rPr>
          <w:rFonts w:ascii="Arial" w:hAnsi="Arial" w:cs="Arial"/>
          <w:b/>
          <w:sz w:val="24"/>
          <w:szCs w:val="24"/>
        </w:rPr>
        <w:t xml:space="preserve">. </w:t>
      </w:r>
      <w:r w:rsidRPr="00E80752">
        <w:rPr>
          <w:rFonts w:ascii="Arial" w:hAnsi="Arial" w:cs="Arial"/>
          <w:sz w:val="24"/>
          <w:szCs w:val="24"/>
        </w:rPr>
        <w:t>This Agreement is not intended by the Parties to constitute or create a joint venture, pooling arrangement, partnership, or formal business organization of any kind, and the rights and obligations of the Parties shall be only those expressly set forth herein.  Neither party shall have the authority to bind the other except to the extent authorized herein.</w:t>
      </w:r>
    </w:p>
    <w:p w14:paraId="5363E1BA" w14:textId="77777777" w:rsidR="000658F5" w:rsidRPr="00E80752" w:rsidRDefault="000658F5" w:rsidP="000658F5">
      <w:pPr>
        <w:jc w:val="both"/>
        <w:rPr>
          <w:rFonts w:ascii="Arial" w:hAnsi="Arial" w:cs="Arial"/>
          <w:sz w:val="24"/>
          <w:szCs w:val="24"/>
        </w:rPr>
      </w:pPr>
    </w:p>
    <w:p w14:paraId="39D77C7B" w14:textId="77777777" w:rsidR="000658F5" w:rsidRDefault="000658F5" w:rsidP="000658F5">
      <w:pPr>
        <w:jc w:val="both"/>
        <w:rPr>
          <w:rFonts w:ascii="Arial" w:hAnsi="Arial" w:cs="Arial"/>
          <w:sz w:val="24"/>
          <w:szCs w:val="24"/>
        </w:rPr>
      </w:pPr>
      <w:r w:rsidRPr="00E80752">
        <w:rPr>
          <w:rFonts w:ascii="Arial" w:hAnsi="Arial" w:cs="Arial"/>
          <w:sz w:val="24"/>
          <w:szCs w:val="24"/>
        </w:rPr>
        <w:t>14.  COMPLETE AGREEMENT.</w:t>
      </w:r>
      <w:r w:rsidRPr="00E80752">
        <w:rPr>
          <w:rFonts w:ascii="Arial" w:hAnsi="Arial" w:cs="Arial"/>
          <w:b/>
          <w:sz w:val="24"/>
          <w:szCs w:val="24"/>
        </w:rPr>
        <w:t xml:space="preserve">  </w:t>
      </w:r>
      <w:r w:rsidRPr="00E80752">
        <w:rPr>
          <w:rFonts w:ascii="Arial" w:hAnsi="Arial" w:cs="Arial"/>
          <w:sz w:val="24"/>
          <w:szCs w:val="24"/>
        </w:rPr>
        <w:t>This Agreement constitutes the complete and final Agreement between the Parties and supersedes all prior representations and agreements of the Parties with respect to the subject matter hereof.</w:t>
      </w:r>
    </w:p>
    <w:p w14:paraId="1ACF4158" w14:textId="77777777" w:rsidR="004C3223" w:rsidRDefault="004C3223" w:rsidP="000658F5">
      <w:pPr>
        <w:jc w:val="both"/>
        <w:rPr>
          <w:rFonts w:ascii="Arial" w:hAnsi="Arial" w:cs="Arial"/>
          <w:sz w:val="24"/>
          <w:szCs w:val="24"/>
        </w:rPr>
      </w:pPr>
    </w:p>
    <w:p w14:paraId="1C0A8B76" w14:textId="77777777" w:rsidR="004C3223" w:rsidRDefault="004C3223" w:rsidP="000658F5">
      <w:pPr>
        <w:jc w:val="both"/>
        <w:rPr>
          <w:rFonts w:ascii="Arial" w:hAnsi="Arial" w:cs="Arial"/>
          <w:sz w:val="24"/>
          <w:szCs w:val="24"/>
        </w:rPr>
      </w:pPr>
    </w:p>
    <w:p w14:paraId="5B94F413" w14:textId="77777777" w:rsidR="004C3223" w:rsidRDefault="004C3223" w:rsidP="000658F5">
      <w:pPr>
        <w:jc w:val="both"/>
        <w:rPr>
          <w:rFonts w:ascii="Arial" w:hAnsi="Arial" w:cs="Arial"/>
          <w:sz w:val="24"/>
          <w:szCs w:val="24"/>
        </w:rPr>
      </w:pPr>
    </w:p>
    <w:p w14:paraId="7C645E4E" w14:textId="77777777" w:rsidR="004C3223" w:rsidRDefault="004C3223" w:rsidP="000658F5">
      <w:pPr>
        <w:jc w:val="both"/>
        <w:rPr>
          <w:rFonts w:ascii="Arial" w:hAnsi="Arial" w:cs="Arial"/>
          <w:sz w:val="24"/>
          <w:szCs w:val="24"/>
        </w:rPr>
      </w:pPr>
    </w:p>
    <w:p w14:paraId="3182DBA2" w14:textId="77777777" w:rsidR="004C3223" w:rsidRPr="00E80752" w:rsidRDefault="004C3223" w:rsidP="000658F5">
      <w:pPr>
        <w:jc w:val="both"/>
        <w:rPr>
          <w:rFonts w:ascii="Arial" w:hAnsi="Arial" w:cs="Arial"/>
          <w:sz w:val="24"/>
          <w:szCs w:val="24"/>
        </w:rPr>
      </w:pPr>
    </w:p>
    <w:p w14:paraId="0430B517" w14:textId="77777777" w:rsidR="000658F5" w:rsidRPr="00E80752" w:rsidRDefault="000658F5" w:rsidP="000658F5">
      <w:pPr>
        <w:jc w:val="both"/>
        <w:rPr>
          <w:rFonts w:ascii="Arial" w:hAnsi="Arial" w:cs="Arial"/>
          <w:sz w:val="24"/>
          <w:szCs w:val="24"/>
        </w:rPr>
      </w:pPr>
    </w:p>
    <w:p w14:paraId="5B9FE1A9" w14:textId="77777777" w:rsidR="000658F5" w:rsidRPr="00E80752" w:rsidRDefault="000658F5" w:rsidP="000658F5">
      <w:pPr>
        <w:ind w:firstLine="720"/>
        <w:jc w:val="both"/>
        <w:rPr>
          <w:rFonts w:ascii="Arial" w:hAnsi="Arial" w:cs="Arial"/>
          <w:sz w:val="24"/>
          <w:szCs w:val="24"/>
        </w:rPr>
      </w:pPr>
      <w:r w:rsidRPr="00E80752">
        <w:rPr>
          <w:rFonts w:ascii="Arial" w:hAnsi="Arial" w:cs="Arial"/>
          <w:sz w:val="24"/>
          <w:szCs w:val="24"/>
        </w:rPr>
        <w:lastRenderedPageBreak/>
        <w:t>IN WITNESS WHEREOF, the Parties hereto have caused this Agreement to be signed by their duly authorized representatives as of the Effective Date.</w:t>
      </w:r>
    </w:p>
    <w:p w14:paraId="1FA0F3FA" w14:textId="77777777" w:rsidR="000658F5" w:rsidRPr="00E80752" w:rsidRDefault="000658F5" w:rsidP="000658F5">
      <w:pPr>
        <w:jc w:val="both"/>
        <w:rPr>
          <w:rFonts w:ascii="Arial" w:hAnsi="Arial" w:cs="Arial"/>
          <w:sz w:val="24"/>
          <w:szCs w:val="24"/>
        </w:rPr>
      </w:pPr>
    </w:p>
    <w:p w14:paraId="7CBC80A7" w14:textId="77777777" w:rsidR="000658F5" w:rsidRPr="00E80752" w:rsidRDefault="000658F5" w:rsidP="000658F5">
      <w:pPr>
        <w:jc w:val="both"/>
        <w:rPr>
          <w:rFonts w:ascii="Arial" w:hAnsi="Arial" w:cs="Arial"/>
          <w:b/>
          <w:smallCaps/>
          <w:sz w:val="24"/>
          <w:szCs w:val="24"/>
        </w:rPr>
      </w:pPr>
      <w:r w:rsidRPr="00E80752">
        <w:rPr>
          <w:rFonts w:ascii="Arial" w:hAnsi="Arial" w:cs="Arial"/>
          <w:smallCaps/>
          <w:sz w:val="24"/>
          <w:szCs w:val="24"/>
        </w:rPr>
        <w:t>[Bailee]</w:t>
      </w:r>
      <w:r w:rsidRPr="00E80752">
        <w:rPr>
          <w:rFonts w:ascii="Arial" w:hAnsi="Arial" w:cs="Arial"/>
          <w:b/>
          <w:smallCaps/>
          <w:sz w:val="24"/>
          <w:szCs w:val="24"/>
        </w:rPr>
        <w:tab/>
      </w:r>
      <w:r w:rsidRPr="00E80752">
        <w:rPr>
          <w:rFonts w:ascii="Arial" w:hAnsi="Arial" w:cs="Arial"/>
          <w:b/>
          <w:smallCaps/>
          <w:sz w:val="24"/>
          <w:szCs w:val="24"/>
        </w:rPr>
        <w:tab/>
        <w:t xml:space="preserve"> </w:t>
      </w:r>
      <w:r w:rsidRPr="00E80752">
        <w:rPr>
          <w:rFonts w:ascii="Arial" w:hAnsi="Arial" w:cs="Arial"/>
          <w:b/>
          <w:smallCaps/>
          <w:sz w:val="24"/>
          <w:szCs w:val="24"/>
        </w:rPr>
        <w:tab/>
      </w:r>
      <w:r w:rsidRPr="00E80752">
        <w:rPr>
          <w:rFonts w:ascii="Arial" w:hAnsi="Arial" w:cs="Arial"/>
          <w:b/>
          <w:smallCaps/>
          <w:sz w:val="24"/>
          <w:szCs w:val="24"/>
        </w:rPr>
        <w:tab/>
      </w:r>
      <w:r w:rsidRPr="00E80752">
        <w:rPr>
          <w:rFonts w:ascii="Arial" w:hAnsi="Arial" w:cs="Arial"/>
          <w:b/>
          <w:smallCaps/>
          <w:sz w:val="24"/>
          <w:szCs w:val="24"/>
        </w:rPr>
        <w:tab/>
      </w:r>
      <w:r w:rsidRPr="00E80752">
        <w:rPr>
          <w:rFonts w:ascii="Arial" w:hAnsi="Arial" w:cs="Arial"/>
          <w:b/>
          <w:smallCaps/>
          <w:sz w:val="24"/>
          <w:szCs w:val="24"/>
        </w:rPr>
        <w:tab/>
      </w:r>
      <w:r w:rsidRPr="00E80752">
        <w:rPr>
          <w:rFonts w:ascii="Arial" w:hAnsi="Arial" w:cs="Arial"/>
          <w:smallCaps/>
          <w:color w:val="000000"/>
          <w:sz w:val="24"/>
          <w:szCs w:val="24"/>
        </w:rPr>
        <w:t>Allison Transmission, Inc.</w:t>
      </w:r>
    </w:p>
    <w:p w14:paraId="66A087C4" w14:textId="77777777" w:rsidR="000658F5" w:rsidRPr="00E80752" w:rsidRDefault="000658F5" w:rsidP="000658F5">
      <w:pPr>
        <w:jc w:val="both"/>
        <w:rPr>
          <w:rFonts w:ascii="Arial" w:hAnsi="Arial" w:cs="Arial"/>
          <w:sz w:val="24"/>
          <w:szCs w:val="24"/>
        </w:rPr>
      </w:pPr>
    </w:p>
    <w:p w14:paraId="37856935" w14:textId="77777777" w:rsidR="000658F5" w:rsidRPr="00E80752" w:rsidRDefault="000658F5" w:rsidP="000658F5">
      <w:pPr>
        <w:jc w:val="both"/>
        <w:rPr>
          <w:rFonts w:ascii="Arial" w:hAnsi="Arial" w:cs="Arial"/>
          <w:sz w:val="24"/>
          <w:szCs w:val="24"/>
        </w:rPr>
      </w:pPr>
    </w:p>
    <w:p w14:paraId="1421EB86"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 xml:space="preserve">By:  </w:t>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rPr>
        <w:tab/>
        <w:t xml:space="preserve">By:  </w:t>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p>
    <w:p w14:paraId="74554247" w14:textId="77777777" w:rsidR="000658F5" w:rsidRPr="00E80752" w:rsidRDefault="000658F5" w:rsidP="000658F5">
      <w:pPr>
        <w:jc w:val="both"/>
        <w:rPr>
          <w:rFonts w:ascii="Arial" w:hAnsi="Arial" w:cs="Arial"/>
          <w:sz w:val="24"/>
          <w:szCs w:val="24"/>
        </w:rPr>
      </w:pPr>
    </w:p>
    <w:p w14:paraId="05DC8C64" w14:textId="77777777" w:rsidR="000658F5" w:rsidRPr="00E80752" w:rsidRDefault="000658F5" w:rsidP="000658F5">
      <w:pPr>
        <w:jc w:val="both"/>
        <w:rPr>
          <w:rFonts w:ascii="Arial" w:hAnsi="Arial" w:cs="Arial"/>
          <w:sz w:val="24"/>
          <w:szCs w:val="24"/>
        </w:rPr>
      </w:pPr>
      <w:r w:rsidRPr="00E80752">
        <w:rPr>
          <w:rFonts w:ascii="Arial" w:hAnsi="Arial" w:cs="Arial"/>
          <w:sz w:val="24"/>
          <w:szCs w:val="24"/>
        </w:rPr>
        <w:t xml:space="preserve">Printed:  </w:t>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rPr>
        <w:tab/>
        <w:t xml:space="preserve">Printed:  </w:t>
      </w:r>
      <w:r w:rsidR="00063E63" w:rsidRPr="00E80752">
        <w:rPr>
          <w:rFonts w:ascii="Arial" w:hAnsi="Arial" w:cs="Arial"/>
          <w:sz w:val="24"/>
          <w:szCs w:val="24"/>
          <w:u w:val="single"/>
        </w:rPr>
        <w:t xml:space="preserve">  </w:t>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00063E63" w:rsidRPr="00E80752">
        <w:rPr>
          <w:rFonts w:ascii="Arial" w:hAnsi="Arial" w:cs="Arial"/>
          <w:sz w:val="24"/>
          <w:szCs w:val="24"/>
          <w:u w:val="single"/>
        </w:rPr>
        <w:tab/>
      </w:r>
      <w:r w:rsidR="00063E63" w:rsidRPr="00E80752">
        <w:rPr>
          <w:rFonts w:ascii="Arial" w:hAnsi="Arial" w:cs="Arial"/>
          <w:sz w:val="24"/>
          <w:szCs w:val="24"/>
          <w:u w:val="single"/>
        </w:rPr>
        <w:tab/>
      </w:r>
    </w:p>
    <w:p w14:paraId="79028FB2" w14:textId="77777777" w:rsidR="000658F5" w:rsidRPr="00E80752" w:rsidRDefault="000658F5" w:rsidP="000658F5">
      <w:pPr>
        <w:jc w:val="both"/>
        <w:rPr>
          <w:rFonts w:ascii="Arial" w:hAnsi="Arial" w:cs="Arial"/>
          <w:sz w:val="24"/>
          <w:szCs w:val="24"/>
        </w:rPr>
      </w:pPr>
    </w:p>
    <w:p w14:paraId="724FA8C8" w14:textId="57922EA9" w:rsidR="000658F5" w:rsidRPr="00E80752" w:rsidRDefault="000658F5" w:rsidP="000658F5">
      <w:pPr>
        <w:jc w:val="both"/>
        <w:rPr>
          <w:rFonts w:ascii="Arial" w:hAnsi="Arial" w:cs="Arial"/>
          <w:sz w:val="24"/>
          <w:szCs w:val="24"/>
          <w:u w:val="single"/>
        </w:rPr>
      </w:pPr>
      <w:r w:rsidRPr="00E80752">
        <w:rPr>
          <w:rFonts w:ascii="Arial" w:hAnsi="Arial" w:cs="Arial"/>
          <w:sz w:val="24"/>
          <w:szCs w:val="24"/>
        </w:rPr>
        <w:t xml:space="preserve">Title:  </w:t>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u w:val="single"/>
        </w:rPr>
        <w:tab/>
      </w:r>
      <w:r w:rsidRPr="00E80752">
        <w:rPr>
          <w:rFonts w:ascii="Arial" w:hAnsi="Arial" w:cs="Arial"/>
          <w:sz w:val="24"/>
          <w:szCs w:val="24"/>
        </w:rPr>
        <w:tab/>
        <w:t xml:space="preserve">Title:  </w:t>
      </w:r>
      <w:r w:rsidRPr="00E80752">
        <w:rPr>
          <w:rFonts w:ascii="Arial" w:hAnsi="Arial" w:cs="Arial"/>
          <w:sz w:val="24"/>
          <w:szCs w:val="24"/>
          <w:u w:val="single"/>
        </w:rPr>
        <w:t xml:space="preserve"> </w:t>
      </w:r>
      <w:r w:rsidR="00D8395A">
        <w:rPr>
          <w:rFonts w:ascii="Arial" w:hAnsi="Arial" w:cs="Arial"/>
          <w:sz w:val="24"/>
          <w:szCs w:val="24"/>
          <w:u w:val="single"/>
        </w:rPr>
        <w:t>Director</w:t>
      </w:r>
      <w:r w:rsidR="001257FC" w:rsidRPr="00E80752">
        <w:rPr>
          <w:rFonts w:ascii="Arial" w:hAnsi="Arial" w:cs="Arial"/>
          <w:sz w:val="24"/>
          <w:szCs w:val="24"/>
          <w:u w:val="single"/>
        </w:rPr>
        <w:t>, Capital and Asset Mgmt</w:t>
      </w:r>
    </w:p>
    <w:p w14:paraId="750AEA14" w14:textId="77777777" w:rsidR="000658F5" w:rsidRPr="00E80752" w:rsidRDefault="000658F5" w:rsidP="000658F5">
      <w:pPr>
        <w:jc w:val="both"/>
        <w:rPr>
          <w:rFonts w:ascii="Arial" w:hAnsi="Arial" w:cs="Arial"/>
          <w:sz w:val="24"/>
          <w:szCs w:val="24"/>
          <w:highlight w:val="yellow"/>
          <w:u w:val="single"/>
        </w:rPr>
      </w:pPr>
    </w:p>
    <w:p w14:paraId="3EC2F0FC" w14:textId="77777777" w:rsidR="000658F5" w:rsidRPr="00E80752" w:rsidRDefault="000658F5" w:rsidP="000658F5">
      <w:pPr>
        <w:jc w:val="both"/>
        <w:rPr>
          <w:rFonts w:ascii="Arial" w:hAnsi="Arial" w:cs="Arial"/>
          <w:sz w:val="24"/>
          <w:szCs w:val="24"/>
          <w:highlight w:val="yellow"/>
          <w:u w:val="single"/>
        </w:rPr>
      </w:pPr>
    </w:p>
    <w:p w14:paraId="57A3C6CB" w14:textId="77777777" w:rsidR="000658F5" w:rsidRPr="00985579" w:rsidRDefault="000658F5" w:rsidP="000658F5">
      <w:pPr>
        <w:pStyle w:val="FootnoteText"/>
        <w:jc w:val="center"/>
        <w:rPr>
          <w:rFonts w:ascii="Arial" w:hAnsi="Arial" w:cs="Arial"/>
          <w:b/>
          <w:sz w:val="24"/>
          <w:u w:val="single"/>
        </w:rPr>
      </w:pPr>
      <w:r w:rsidRPr="00985579">
        <w:rPr>
          <w:rFonts w:ascii="Arial" w:hAnsi="Arial" w:cs="Arial"/>
          <w:b/>
          <w:sz w:val="24"/>
          <w:u w:val="single"/>
        </w:rPr>
        <w:t>EXHIBIT A</w:t>
      </w:r>
    </w:p>
    <w:p w14:paraId="410E2C05" w14:textId="77777777" w:rsidR="000658F5" w:rsidRPr="00985579" w:rsidRDefault="000658F5" w:rsidP="000658F5">
      <w:pPr>
        <w:pStyle w:val="BodySingle"/>
        <w:jc w:val="center"/>
        <w:rPr>
          <w:rFonts w:ascii="Arial" w:hAnsi="Arial" w:cs="Arial"/>
          <w:b/>
          <w:sz w:val="24"/>
        </w:rPr>
      </w:pPr>
      <w:r w:rsidRPr="00985579">
        <w:rPr>
          <w:rFonts w:ascii="Arial" w:hAnsi="Arial" w:cs="Arial"/>
          <w:b/>
          <w:sz w:val="24"/>
        </w:rPr>
        <w:t>DESCRIPTION AND VALUE OF PROPERTY</w:t>
      </w:r>
    </w:p>
    <w:p w14:paraId="57BB803A" w14:textId="77777777" w:rsidR="000658F5" w:rsidRPr="00E80752" w:rsidRDefault="000658F5" w:rsidP="000658F5">
      <w:pPr>
        <w:pStyle w:val="BodySingle"/>
        <w:rPr>
          <w:rFonts w:ascii="Arial" w:hAnsi="Arial" w:cs="Arial"/>
          <w:sz w:val="24"/>
        </w:rPr>
      </w:pPr>
    </w:p>
    <w:p w14:paraId="1AFF7979" w14:textId="61548F41" w:rsidR="000658F5" w:rsidRPr="00E80752" w:rsidRDefault="000658F5" w:rsidP="001F5FFD">
      <w:pPr>
        <w:pStyle w:val="BodySingle"/>
        <w:jc w:val="both"/>
        <w:rPr>
          <w:rFonts w:ascii="Arial" w:hAnsi="Arial" w:cs="Arial"/>
          <w:sz w:val="24"/>
        </w:rPr>
      </w:pPr>
      <w:r w:rsidRPr="00E80752">
        <w:rPr>
          <w:rFonts w:ascii="Arial" w:hAnsi="Arial" w:cs="Arial"/>
          <w:sz w:val="24"/>
        </w:rPr>
        <w:t>The description and value of Bailor’s property is as follows:</w:t>
      </w:r>
    </w:p>
    <w:p w14:paraId="55E3E209" w14:textId="77777777" w:rsidR="00AE2ED8" w:rsidRDefault="00AE2ED8">
      <w:pPr>
        <w:pStyle w:val="BodyText3"/>
        <w:rPr>
          <w:rFonts w:cs="Arial"/>
          <w:b/>
          <w:bCs/>
          <w:sz w:val="24"/>
          <w:szCs w:val="24"/>
        </w:rPr>
      </w:pPr>
    </w:p>
    <w:p w14:paraId="22634D43" w14:textId="77777777" w:rsidR="00AE2ED8" w:rsidRDefault="00AE2ED8">
      <w:pPr>
        <w:pStyle w:val="BodyText3"/>
        <w:rPr>
          <w:rFonts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49"/>
        <w:gridCol w:w="1032"/>
        <w:gridCol w:w="946"/>
        <w:gridCol w:w="1204"/>
        <w:gridCol w:w="1030"/>
        <w:gridCol w:w="1290"/>
        <w:gridCol w:w="1032"/>
        <w:gridCol w:w="1738"/>
      </w:tblGrid>
      <w:tr w:rsidR="001F5FFD" w:rsidRPr="001F5FFD" w14:paraId="1DF00BAB" w14:textId="77777777" w:rsidTr="00764E07">
        <w:trPr>
          <w:trHeight w:val="288"/>
        </w:trPr>
        <w:tc>
          <w:tcPr>
            <w:tcW w:w="1049" w:type="dxa"/>
            <w:tcBorders>
              <w:top w:val="single" w:sz="4" w:space="0" w:color="auto"/>
              <w:left w:val="single" w:sz="4" w:space="0" w:color="auto"/>
              <w:bottom w:val="single" w:sz="4" w:space="0" w:color="auto"/>
              <w:right w:val="single" w:sz="4" w:space="0" w:color="auto"/>
            </w:tcBorders>
            <w:shd w:val="clear" w:color="auto" w:fill="0032A0"/>
            <w:hideMark/>
          </w:tcPr>
          <w:p w14:paraId="5697BC96" w14:textId="77777777" w:rsidR="00C134D3" w:rsidRPr="001F5FFD" w:rsidRDefault="00C134D3" w:rsidP="00481070">
            <w:pPr>
              <w:pStyle w:val="BodyText3"/>
              <w:rPr>
                <w:rFonts w:cs="Arial"/>
                <w:b/>
                <w:bCs/>
                <w:color w:val="FFFFFF" w:themeColor="background1"/>
                <w:sz w:val="20"/>
              </w:rPr>
            </w:pPr>
            <w:r w:rsidRPr="001F5FFD">
              <w:rPr>
                <w:rFonts w:cs="Arial"/>
                <w:b/>
                <w:bCs/>
                <w:color w:val="FFFFFF" w:themeColor="background1"/>
                <w:sz w:val="20"/>
              </w:rPr>
              <w:t>Asset #</w:t>
            </w:r>
          </w:p>
        </w:tc>
        <w:tc>
          <w:tcPr>
            <w:tcW w:w="1032" w:type="dxa"/>
            <w:tcBorders>
              <w:top w:val="single" w:sz="4" w:space="0" w:color="auto"/>
              <w:left w:val="single" w:sz="4" w:space="0" w:color="auto"/>
              <w:bottom w:val="single" w:sz="4" w:space="0" w:color="auto"/>
              <w:right w:val="single" w:sz="4" w:space="0" w:color="auto"/>
            </w:tcBorders>
            <w:shd w:val="clear" w:color="auto" w:fill="0032A0"/>
            <w:hideMark/>
          </w:tcPr>
          <w:p w14:paraId="162A97A4" w14:textId="77777777" w:rsidR="00C134D3" w:rsidRPr="001F5FFD" w:rsidRDefault="00C134D3" w:rsidP="00481070">
            <w:pPr>
              <w:pStyle w:val="BodyText3"/>
              <w:rPr>
                <w:rFonts w:cs="Arial"/>
                <w:b/>
                <w:bCs/>
                <w:color w:val="FFFFFF" w:themeColor="background1"/>
                <w:sz w:val="20"/>
              </w:rPr>
            </w:pPr>
            <w:r w:rsidRPr="001F5FFD">
              <w:rPr>
                <w:rFonts w:cs="Arial"/>
                <w:b/>
                <w:bCs/>
                <w:color w:val="FFFFFF" w:themeColor="background1"/>
                <w:sz w:val="20"/>
              </w:rPr>
              <w:t>Part Nbr</w:t>
            </w:r>
          </w:p>
        </w:tc>
        <w:tc>
          <w:tcPr>
            <w:tcW w:w="946" w:type="dxa"/>
            <w:tcBorders>
              <w:top w:val="single" w:sz="4" w:space="0" w:color="auto"/>
              <w:left w:val="single" w:sz="4" w:space="0" w:color="auto"/>
              <w:bottom w:val="single" w:sz="4" w:space="0" w:color="auto"/>
              <w:right w:val="single" w:sz="4" w:space="0" w:color="auto"/>
            </w:tcBorders>
            <w:shd w:val="clear" w:color="auto" w:fill="0032A0"/>
            <w:hideMark/>
          </w:tcPr>
          <w:p w14:paraId="7B083D8D" w14:textId="77777777" w:rsidR="00C134D3" w:rsidRPr="001F5FFD" w:rsidRDefault="00C134D3" w:rsidP="00481070">
            <w:pPr>
              <w:pStyle w:val="BodyText3"/>
              <w:rPr>
                <w:rFonts w:cs="Arial"/>
                <w:b/>
                <w:bCs/>
                <w:color w:val="FFFFFF" w:themeColor="background1"/>
                <w:sz w:val="20"/>
              </w:rPr>
            </w:pPr>
            <w:r w:rsidRPr="001F5FFD">
              <w:rPr>
                <w:rFonts w:cs="Arial"/>
                <w:b/>
                <w:bCs/>
                <w:color w:val="FFFFFF" w:themeColor="background1"/>
                <w:sz w:val="20"/>
              </w:rPr>
              <w:t>PO Nbr</w:t>
            </w:r>
          </w:p>
        </w:tc>
        <w:tc>
          <w:tcPr>
            <w:tcW w:w="1204" w:type="dxa"/>
            <w:tcBorders>
              <w:top w:val="single" w:sz="4" w:space="0" w:color="auto"/>
              <w:left w:val="single" w:sz="4" w:space="0" w:color="auto"/>
              <w:bottom w:val="single" w:sz="4" w:space="0" w:color="auto"/>
              <w:right w:val="single" w:sz="4" w:space="0" w:color="auto"/>
            </w:tcBorders>
            <w:shd w:val="clear" w:color="auto" w:fill="0032A0"/>
            <w:hideMark/>
          </w:tcPr>
          <w:p w14:paraId="062E354D" w14:textId="77777777" w:rsidR="00C134D3" w:rsidRPr="001F5FFD" w:rsidRDefault="00C134D3" w:rsidP="00481070">
            <w:pPr>
              <w:pStyle w:val="BodyText3"/>
              <w:rPr>
                <w:rFonts w:cs="Arial"/>
                <w:b/>
                <w:bCs/>
                <w:color w:val="FFFFFF" w:themeColor="background1"/>
                <w:sz w:val="20"/>
              </w:rPr>
            </w:pPr>
            <w:r w:rsidRPr="001F5FFD">
              <w:rPr>
                <w:rFonts w:cs="Arial"/>
                <w:b/>
                <w:bCs/>
                <w:color w:val="FFFFFF" w:themeColor="background1"/>
                <w:sz w:val="20"/>
              </w:rPr>
              <w:t>Line Item</w:t>
            </w:r>
          </w:p>
        </w:tc>
        <w:tc>
          <w:tcPr>
            <w:tcW w:w="1030" w:type="dxa"/>
            <w:tcBorders>
              <w:top w:val="single" w:sz="4" w:space="0" w:color="auto"/>
              <w:left w:val="single" w:sz="4" w:space="0" w:color="auto"/>
              <w:bottom w:val="single" w:sz="4" w:space="0" w:color="auto"/>
              <w:right w:val="single" w:sz="4" w:space="0" w:color="auto"/>
            </w:tcBorders>
            <w:shd w:val="clear" w:color="auto" w:fill="0032A0"/>
            <w:hideMark/>
          </w:tcPr>
          <w:p w14:paraId="35BF6DD1" w14:textId="77777777" w:rsidR="00C134D3" w:rsidRPr="001F5FFD" w:rsidRDefault="00C134D3" w:rsidP="00481070">
            <w:pPr>
              <w:pStyle w:val="BodyText3"/>
              <w:rPr>
                <w:rFonts w:cs="Arial"/>
                <w:b/>
                <w:bCs/>
                <w:color w:val="FFFFFF" w:themeColor="background1"/>
                <w:sz w:val="20"/>
              </w:rPr>
            </w:pPr>
            <w:r w:rsidRPr="001F5FFD">
              <w:rPr>
                <w:rFonts w:cs="Arial"/>
                <w:b/>
                <w:bCs/>
                <w:color w:val="FFFFFF" w:themeColor="background1"/>
                <w:sz w:val="20"/>
              </w:rPr>
              <w:t>Project</w:t>
            </w:r>
          </w:p>
        </w:tc>
        <w:tc>
          <w:tcPr>
            <w:tcW w:w="1290" w:type="dxa"/>
            <w:tcBorders>
              <w:top w:val="single" w:sz="4" w:space="0" w:color="auto"/>
              <w:left w:val="single" w:sz="4" w:space="0" w:color="auto"/>
              <w:bottom w:val="single" w:sz="4" w:space="0" w:color="auto"/>
              <w:right w:val="single" w:sz="4" w:space="0" w:color="auto"/>
            </w:tcBorders>
            <w:shd w:val="clear" w:color="auto" w:fill="0032A0"/>
            <w:hideMark/>
          </w:tcPr>
          <w:p w14:paraId="0BE4B02A" w14:textId="77777777" w:rsidR="00C134D3" w:rsidRPr="001F5FFD" w:rsidRDefault="00C134D3" w:rsidP="00481070">
            <w:pPr>
              <w:pStyle w:val="BodyText3"/>
              <w:rPr>
                <w:rFonts w:cs="Arial"/>
                <w:b/>
                <w:bCs/>
                <w:color w:val="FFFFFF" w:themeColor="background1"/>
                <w:sz w:val="20"/>
              </w:rPr>
            </w:pPr>
            <w:r w:rsidRPr="001F5FFD">
              <w:rPr>
                <w:rFonts w:cs="Arial"/>
                <w:b/>
                <w:bCs/>
                <w:color w:val="FFFFFF" w:themeColor="background1"/>
                <w:sz w:val="20"/>
              </w:rPr>
              <w:t>WBS</w:t>
            </w:r>
          </w:p>
        </w:tc>
        <w:tc>
          <w:tcPr>
            <w:tcW w:w="1032" w:type="dxa"/>
            <w:tcBorders>
              <w:top w:val="single" w:sz="4" w:space="0" w:color="auto"/>
              <w:left w:val="single" w:sz="4" w:space="0" w:color="auto"/>
              <w:bottom w:val="single" w:sz="4" w:space="0" w:color="auto"/>
              <w:right w:val="single" w:sz="4" w:space="0" w:color="auto"/>
            </w:tcBorders>
            <w:shd w:val="clear" w:color="auto" w:fill="0032A0"/>
            <w:hideMark/>
          </w:tcPr>
          <w:p w14:paraId="5F46E870" w14:textId="77777777" w:rsidR="00C134D3" w:rsidRPr="001F5FFD" w:rsidRDefault="00C134D3" w:rsidP="00481070">
            <w:pPr>
              <w:pStyle w:val="BodyText3"/>
              <w:rPr>
                <w:rFonts w:cs="Arial"/>
                <w:b/>
                <w:bCs/>
                <w:color w:val="FFFFFF" w:themeColor="background1"/>
                <w:sz w:val="20"/>
              </w:rPr>
            </w:pPr>
            <w:r w:rsidRPr="001F5FFD">
              <w:rPr>
                <w:rFonts w:cs="Arial"/>
                <w:b/>
                <w:bCs/>
                <w:color w:val="FFFFFF" w:themeColor="background1"/>
                <w:sz w:val="20"/>
              </w:rPr>
              <w:t>Cost</w:t>
            </w:r>
          </w:p>
        </w:tc>
        <w:tc>
          <w:tcPr>
            <w:tcW w:w="1738" w:type="dxa"/>
            <w:tcBorders>
              <w:top w:val="single" w:sz="4" w:space="0" w:color="auto"/>
              <w:left w:val="single" w:sz="4" w:space="0" w:color="auto"/>
              <w:bottom w:val="single" w:sz="4" w:space="0" w:color="auto"/>
              <w:right w:val="single" w:sz="4" w:space="0" w:color="auto"/>
            </w:tcBorders>
            <w:shd w:val="clear" w:color="auto" w:fill="0032A0"/>
            <w:hideMark/>
          </w:tcPr>
          <w:p w14:paraId="3E4FFED5" w14:textId="77777777" w:rsidR="00C134D3" w:rsidRPr="001F5FFD" w:rsidRDefault="00C134D3" w:rsidP="00481070">
            <w:pPr>
              <w:pStyle w:val="BodyText3"/>
              <w:rPr>
                <w:rFonts w:cs="Arial"/>
                <w:b/>
                <w:bCs/>
                <w:color w:val="FFFFFF" w:themeColor="background1"/>
                <w:sz w:val="20"/>
              </w:rPr>
            </w:pPr>
            <w:r w:rsidRPr="001F5FFD">
              <w:rPr>
                <w:rFonts w:cs="Arial"/>
                <w:b/>
                <w:bCs/>
                <w:color w:val="FFFFFF" w:themeColor="background1"/>
                <w:sz w:val="20"/>
              </w:rPr>
              <w:t>Description</w:t>
            </w:r>
          </w:p>
        </w:tc>
      </w:tr>
      <w:tr w:rsidR="00C134D3" w:rsidRPr="00683C6D" w14:paraId="0791999E" w14:textId="77777777" w:rsidTr="001F5FFD">
        <w:trPr>
          <w:trHeight w:val="288"/>
        </w:trPr>
        <w:tc>
          <w:tcPr>
            <w:tcW w:w="1049" w:type="dxa"/>
            <w:tcBorders>
              <w:top w:val="single" w:sz="4" w:space="0" w:color="auto"/>
              <w:left w:val="single" w:sz="4" w:space="0" w:color="auto"/>
              <w:bottom w:val="single" w:sz="4" w:space="0" w:color="auto"/>
              <w:right w:val="single" w:sz="4" w:space="0" w:color="auto"/>
            </w:tcBorders>
          </w:tcPr>
          <w:p w14:paraId="1CFC743E"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1C042F30" w14:textId="77777777" w:rsidR="00C134D3" w:rsidRPr="00683C6D" w:rsidRDefault="00C134D3" w:rsidP="00481070">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679314E9" w14:textId="77777777" w:rsidR="00C134D3" w:rsidRPr="00683C6D" w:rsidRDefault="00C134D3" w:rsidP="00481070">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10960BA2" w14:textId="77777777" w:rsidR="00C134D3" w:rsidRPr="00683C6D" w:rsidRDefault="00C134D3" w:rsidP="00481070">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67490949" w14:textId="77777777" w:rsidR="00C134D3" w:rsidRPr="00683C6D" w:rsidRDefault="00C134D3" w:rsidP="00481070">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7F621A3"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38756E8A" w14:textId="77777777" w:rsidR="00C134D3" w:rsidRPr="00683C6D" w:rsidRDefault="00C134D3" w:rsidP="00481070">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C1E7595" w14:textId="77777777" w:rsidR="00C134D3" w:rsidRPr="00683C6D" w:rsidRDefault="00C134D3" w:rsidP="00481070">
            <w:pPr>
              <w:pStyle w:val="BodyText3"/>
              <w:rPr>
                <w:rFonts w:cs="Arial"/>
                <w:b/>
                <w:bCs/>
                <w:sz w:val="24"/>
                <w:szCs w:val="24"/>
              </w:rPr>
            </w:pPr>
          </w:p>
        </w:tc>
      </w:tr>
      <w:tr w:rsidR="00C134D3" w:rsidRPr="00683C6D" w14:paraId="3A207A8E" w14:textId="77777777" w:rsidTr="001F5FFD">
        <w:trPr>
          <w:trHeight w:val="288"/>
        </w:trPr>
        <w:tc>
          <w:tcPr>
            <w:tcW w:w="1049" w:type="dxa"/>
            <w:tcBorders>
              <w:top w:val="single" w:sz="4" w:space="0" w:color="auto"/>
              <w:left w:val="single" w:sz="4" w:space="0" w:color="auto"/>
              <w:bottom w:val="single" w:sz="4" w:space="0" w:color="auto"/>
              <w:right w:val="single" w:sz="4" w:space="0" w:color="auto"/>
            </w:tcBorders>
          </w:tcPr>
          <w:p w14:paraId="77BEF69F"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740822C0" w14:textId="77777777" w:rsidR="00C134D3" w:rsidRPr="00683C6D" w:rsidRDefault="00C134D3" w:rsidP="00481070">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772A1CA7" w14:textId="77777777" w:rsidR="00C134D3" w:rsidRPr="00683C6D" w:rsidRDefault="00C134D3" w:rsidP="00481070">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259A2B14" w14:textId="77777777" w:rsidR="00C134D3" w:rsidRPr="00683C6D" w:rsidRDefault="00C134D3" w:rsidP="00481070">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26737436" w14:textId="77777777" w:rsidR="00C134D3" w:rsidRPr="00683C6D" w:rsidRDefault="00C134D3" w:rsidP="00481070">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63DFC35"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030146C3" w14:textId="77777777" w:rsidR="00C134D3" w:rsidRPr="00683C6D" w:rsidRDefault="00C134D3" w:rsidP="00481070">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63046195" w14:textId="77777777" w:rsidR="00C134D3" w:rsidRPr="00683C6D" w:rsidRDefault="00C134D3" w:rsidP="00481070">
            <w:pPr>
              <w:pStyle w:val="BodyText3"/>
              <w:rPr>
                <w:rFonts w:cs="Arial"/>
                <w:b/>
                <w:bCs/>
                <w:sz w:val="24"/>
                <w:szCs w:val="24"/>
              </w:rPr>
            </w:pPr>
          </w:p>
        </w:tc>
      </w:tr>
      <w:tr w:rsidR="00C134D3" w:rsidRPr="00683C6D" w14:paraId="16E61EE2" w14:textId="77777777" w:rsidTr="001F5FFD">
        <w:trPr>
          <w:trHeight w:val="288"/>
        </w:trPr>
        <w:tc>
          <w:tcPr>
            <w:tcW w:w="1049" w:type="dxa"/>
            <w:tcBorders>
              <w:top w:val="single" w:sz="4" w:space="0" w:color="auto"/>
              <w:left w:val="single" w:sz="4" w:space="0" w:color="auto"/>
              <w:bottom w:val="single" w:sz="4" w:space="0" w:color="auto"/>
              <w:right w:val="single" w:sz="4" w:space="0" w:color="auto"/>
            </w:tcBorders>
          </w:tcPr>
          <w:p w14:paraId="0B0A79DF"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2BF22326" w14:textId="77777777" w:rsidR="00C134D3" w:rsidRPr="00683C6D" w:rsidRDefault="00C134D3" w:rsidP="00481070">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033B390F" w14:textId="77777777" w:rsidR="00C134D3" w:rsidRPr="00683C6D" w:rsidRDefault="00C134D3" w:rsidP="00481070">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1208962C" w14:textId="77777777" w:rsidR="00C134D3" w:rsidRPr="00683C6D" w:rsidRDefault="00C134D3" w:rsidP="00481070">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6E75BF6B" w14:textId="77777777" w:rsidR="00C134D3" w:rsidRPr="00683C6D" w:rsidRDefault="00C134D3" w:rsidP="00481070">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63D6DDF"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6DACE38B" w14:textId="77777777" w:rsidR="00C134D3" w:rsidRPr="00683C6D" w:rsidRDefault="00C134D3" w:rsidP="00481070">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1CA23C0A" w14:textId="77777777" w:rsidR="00C134D3" w:rsidRPr="00683C6D" w:rsidRDefault="00C134D3" w:rsidP="00481070">
            <w:pPr>
              <w:pStyle w:val="BodyText3"/>
              <w:rPr>
                <w:rFonts w:cs="Arial"/>
                <w:b/>
                <w:bCs/>
                <w:sz w:val="24"/>
                <w:szCs w:val="24"/>
              </w:rPr>
            </w:pPr>
          </w:p>
        </w:tc>
      </w:tr>
      <w:tr w:rsidR="00C134D3" w:rsidRPr="00683C6D" w14:paraId="4BAA3D0B" w14:textId="77777777" w:rsidTr="001F5FFD">
        <w:trPr>
          <w:trHeight w:val="288"/>
        </w:trPr>
        <w:tc>
          <w:tcPr>
            <w:tcW w:w="1049" w:type="dxa"/>
            <w:tcBorders>
              <w:top w:val="single" w:sz="4" w:space="0" w:color="auto"/>
              <w:left w:val="single" w:sz="4" w:space="0" w:color="auto"/>
              <w:bottom w:val="single" w:sz="4" w:space="0" w:color="auto"/>
              <w:right w:val="single" w:sz="4" w:space="0" w:color="auto"/>
            </w:tcBorders>
          </w:tcPr>
          <w:p w14:paraId="153B7003"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2444E780" w14:textId="77777777" w:rsidR="00C134D3" w:rsidRPr="00683C6D" w:rsidRDefault="00C134D3" w:rsidP="00481070">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0271ED20" w14:textId="77777777" w:rsidR="00C134D3" w:rsidRPr="00683C6D" w:rsidRDefault="00C134D3" w:rsidP="00481070">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67A28D02" w14:textId="77777777" w:rsidR="00C134D3" w:rsidRPr="00683C6D" w:rsidRDefault="00C134D3" w:rsidP="00481070">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62088242" w14:textId="77777777" w:rsidR="00C134D3" w:rsidRPr="00683C6D" w:rsidRDefault="00C134D3" w:rsidP="00481070">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B7A0A78"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13F09E66" w14:textId="77777777" w:rsidR="00C134D3" w:rsidRPr="00683C6D" w:rsidRDefault="00C134D3" w:rsidP="00481070">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10F96BD3" w14:textId="77777777" w:rsidR="00C134D3" w:rsidRPr="00683C6D" w:rsidRDefault="00C134D3" w:rsidP="00481070">
            <w:pPr>
              <w:pStyle w:val="BodyText3"/>
              <w:rPr>
                <w:rFonts w:cs="Arial"/>
                <w:b/>
                <w:bCs/>
                <w:sz w:val="24"/>
                <w:szCs w:val="24"/>
              </w:rPr>
            </w:pPr>
          </w:p>
        </w:tc>
      </w:tr>
      <w:tr w:rsidR="00C134D3" w:rsidRPr="00683C6D" w14:paraId="4112E961" w14:textId="77777777" w:rsidTr="001F5FFD">
        <w:trPr>
          <w:trHeight w:val="288"/>
        </w:trPr>
        <w:tc>
          <w:tcPr>
            <w:tcW w:w="1049" w:type="dxa"/>
            <w:tcBorders>
              <w:top w:val="single" w:sz="4" w:space="0" w:color="auto"/>
              <w:left w:val="single" w:sz="4" w:space="0" w:color="auto"/>
              <w:bottom w:val="single" w:sz="4" w:space="0" w:color="auto"/>
              <w:right w:val="single" w:sz="4" w:space="0" w:color="auto"/>
            </w:tcBorders>
          </w:tcPr>
          <w:p w14:paraId="5CF49C19"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2F154167" w14:textId="77777777" w:rsidR="00C134D3" w:rsidRPr="00683C6D" w:rsidRDefault="00C134D3" w:rsidP="00481070">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5D7AC97C" w14:textId="77777777" w:rsidR="00C134D3" w:rsidRPr="00683C6D" w:rsidRDefault="00C134D3" w:rsidP="00481070">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4A90754F" w14:textId="77777777" w:rsidR="00C134D3" w:rsidRPr="00683C6D" w:rsidRDefault="00C134D3" w:rsidP="00481070">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22F13AAE" w14:textId="77777777" w:rsidR="00C134D3" w:rsidRPr="00683C6D" w:rsidRDefault="00C134D3" w:rsidP="00481070">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B64FD08"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0C4BCAE4" w14:textId="77777777" w:rsidR="00C134D3" w:rsidRPr="00683C6D" w:rsidRDefault="00C134D3" w:rsidP="00481070">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52B33C08" w14:textId="77777777" w:rsidR="00C134D3" w:rsidRPr="00683C6D" w:rsidRDefault="00C134D3" w:rsidP="00481070">
            <w:pPr>
              <w:pStyle w:val="BodyText3"/>
              <w:rPr>
                <w:rFonts w:cs="Arial"/>
                <w:b/>
                <w:bCs/>
                <w:sz w:val="24"/>
                <w:szCs w:val="24"/>
              </w:rPr>
            </w:pPr>
          </w:p>
        </w:tc>
      </w:tr>
      <w:tr w:rsidR="00C134D3" w:rsidRPr="00683C6D" w14:paraId="2413E37B" w14:textId="77777777" w:rsidTr="001F5FFD">
        <w:trPr>
          <w:trHeight w:val="288"/>
        </w:trPr>
        <w:tc>
          <w:tcPr>
            <w:tcW w:w="1049" w:type="dxa"/>
            <w:tcBorders>
              <w:top w:val="single" w:sz="4" w:space="0" w:color="auto"/>
              <w:left w:val="single" w:sz="4" w:space="0" w:color="auto"/>
              <w:bottom w:val="single" w:sz="4" w:space="0" w:color="auto"/>
              <w:right w:val="single" w:sz="4" w:space="0" w:color="auto"/>
            </w:tcBorders>
          </w:tcPr>
          <w:p w14:paraId="0D900C5A"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6A369190" w14:textId="77777777" w:rsidR="00C134D3" w:rsidRPr="00683C6D" w:rsidRDefault="00C134D3" w:rsidP="00481070">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4A7B3C58" w14:textId="77777777" w:rsidR="00C134D3" w:rsidRPr="00683C6D" w:rsidRDefault="00C134D3" w:rsidP="00481070">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74C6DF8C" w14:textId="77777777" w:rsidR="00C134D3" w:rsidRPr="00683C6D" w:rsidRDefault="00C134D3" w:rsidP="00481070">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0C7AE710" w14:textId="77777777" w:rsidR="00C134D3" w:rsidRPr="00683C6D" w:rsidRDefault="00C134D3" w:rsidP="00481070">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1FF0530"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0F76DB02" w14:textId="77777777" w:rsidR="00C134D3" w:rsidRPr="00683C6D" w:rsidRDefault="00C134D3" w:rsidP="00481070">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5DBC83A9" w14:textId="77777777" w:rsidR="00C134D3" w:rsidRPr="00683C6D" w:rsidRDefault="00C134D3" w:rsidP="00481070">
            <w:pPr>
              <w:pStyle w:val="BodyText3"/>
              <w:rPr>
                <w:rFonts w:cs="Arial"/>
                <w:b/>
                <w:bCs/>
                <w:sz w:val="24"/>
                <w:szCs w:val="24"/>
              </w:rPr>
            </w:pPr>
          </w:p>
        </w:tc>
      </w:tr>
      <w:tr w:rsidR="00C134D3" w:rsidRPr="00683C6D" w14:paraId="3150DAF1" w14:textId="77777777" w:rsidTr="001F5FFD">
        <w:trPr>
          <w:trHeight w:val="288"/>
        </w:trPr>
        <w:tc>
          <w:tcPr>
            <w:tcW w:w="1049" w:type="dxa"/>
            <w:tcBorders>
              <w:top w:val="single" w:sz="4" w:space="0" w:color="auto"/>
              <w:left w:val="single" w:sz="4" w:space="0" w:color="auto"/>
              <w:bottom w:val="single" w:sz="4" w:space="0" w:color="auto"/>
              <w:right w:val="single" w:sz="4" w:space="0" w:color="auto"/>
            </w:tcBorders>
          </w:tcPr>
          <w:p w14:paraId="2A0AAD8B"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76B06863" w14:textId="77777777" w:rsidR="00C134D3" w:rsidRPr="00683C6D" w:rsidRDefault="00C134D3" w:rsidP="00481070">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68A19553" w14:textId="77777777" w:rsidR="00C134D3" w:rsidRPr="00683C6D" w:rsidRDefault="00C134D3" w:rsidP="00481070">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19EA78A2" w14:textId="77777777" w:rsidR="00C134D3" w:rsidRPr="00683C6D" w:rsidRDefault="00C134D3" w:rsidP="00481070">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53228C68" w14:textId="77777777" w:rsidR="00C134D3" w:rsidRPr="00683C6D" w:rsidRDefault="00C134D3" w:rsidP="00481070">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F715C67" w14:textId="77777777" w:rsidR="00C134D3" w:rsidRPr="00683C6D" w:rsidRDefault="00C134D3" w:rsidP="00481070">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6AF2C776" w14:textId="77777777" w:rsidR="00C134D3" w:rsidRPr="00683C6D" w:rsidRDefault="00C134D3" w:rsidP="00481070">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EDAF75E" w14:textId="77777777" w:rsidR="00C134D3" w:rsidRPr="00683C6D" w:rsidRDefault="00C134D3" w:rsidP="00481070">
            <w:pPr>
              <w:pStyle w:val="BodyText3"/>
              <w:rPr>
                <w:rFonts w:cs="Arial"/>
                <w:b/>
                <w:bCs/>
                <w:sz w:val="24"/>
                <w:szCs w:val="24"/>
              </w:rPr>
            </w:pPr>
          </w:p>
        </w:tc>
      </w:tr>
    </w:tbl>
    <w:p w14:paraId="05EC2AE4" w14:textId="77777777" w:rsidR="00AE2ED8" w:rsidRDefault="00AE2ED8">
      <w:pPr>
        <w:pStyle w:val="BodyText3"/>
        <w:rPr>
          <w:rFonts w:cs="Arial"/>
          <w:b/>
          <w:bCs/>
          <w:sz w:val="24"/>
          <w:szCs w:val="24"/>
        </w:rPr>
      </w:pPr>
    </w:p>
    <w:p w14:paraId="5036306A" w14:textId="77777777" w:rsidR="00AE2ED8" w:rsidRDefault="00AE2ED8">
      <w:pPr>
        <w:pStyle w:val="BodyText3"/>
        <w:rPr>
          <w:rFonts w:cs="Arial"/>
          <w:b/>
          <w:bCs/>
          <w:sz w:val="24"/>
          <w:szCs w:val="24"/>
        </w:rPr>
      </w:pPr>
    </w:p>
    <w:p w14:paraId="49EC2634" w14:textId="77777777" w:rsidR="00AE2ED8" w:rsidRDefault="00AE2ED8">
      <w:pPr>
        <w:pStyle w:val="BodyText3"/>
        <w:rPr>
          <w:rFonts w:cs="Arial"/>
          <w:b/>
          <w:bCs/>
          <w:sz w:val="24"/>
          <w:szCs w:val="24"/>
        </w:rPr>
      </w:pPr>
    </w:p>
    <w:p w14:paraId="03826E9D" w14:textId="77777777" w:rsidR="00AE2ED8" w:rsidRDefault="00AE2ED8">
      <w:pPr>
        <w:pStyle w:val="BodyText3"/>
        <w:rPr>
          <w:rFonts w:cs="Arial"/>
          <w:b/>
          <w:bCs/>
          <w:sz w:val="24"/>
          <w:szCs w:val="24"/>
        </w:rPr>
      </w:pPr>
    </w:p>
    <w:p w14:paraId="3DDA28B8" w14:textId="77777777" w:rsidR="00AE2ED8" w:rsidRDefault="00AE2ED8">
      <w:pPr>
        <w:pStyle w:val="BodyText3"/>
        <w:rPr>
          <w:rFonts w:cs="Arial"/>
          <w:b/>
          <w:bCs/>
          <w:sz w:val="24"/>
          <w:szCs w:val="24"/>
        </w:rPr>
      </w:pPr>
    </w:p>
    <w:p w14:paraId="7558F0B5" w14:textId="77777777" w:rsidR="00AE2ED8" w:rsidRDefault="00AE2ED8">
      <w:pPr>
        <w:pStyle w:val="BodyText3"/>
        <w:rPr>
          <w:rFonts w:cs="Arial"/>
          <w:b/>
          <w:bCs/>
          <w:sz w:val="24"/>
          <w:szCs w:val="24"/>
        </w:rPr>
      </w:pPr>
    </w:p>
    <w:p w14:paraId="70175619" w14:textId="77777777" w:rsidR="004C3223" w:rsidRDefault="004C3223">
      <w:pPr>
        <w:pStyle w:val="BodyText3"/>
        <w:rPr>
          <w:rFonts w:cs="Arial"/>
          <w:b/>
          <w:bCs/>
          <w:sz w:val="24"/>
          <w:szCs w:val="24"/>
        </w:rPr>
      </w:pPr>
    </w:p>
    <w:p w14:paraId="4A4EF125" w14:textId="77777777" w:rsidR="004C3223" w:rsidRDefault="004C3223">
      <w:pPr>
        <w:pStyle w:val="BodyText3"/>
        <w:rPr>
          <w:rFonts w:cs="Arial"/>
          <w:b/>
          <w:bCs/>
          <w:sz w:val="24"/>
          <w:szCs w:val="24"/>
        </w:rPr>
      </w:pPr>
    </w:p>
    <w:p w14:paraId="51860037" w14:textId="77777777" w:rsidR="004C3223" w:rsidRDefault="004C3223">
      <w:pPr>
        <w:pStyle w:val="BodyText3"/>
        <w:rPr>
          <w:rFonts w:cs="Arial"/>
          <w:b/>
          <w:bCs/>
          <w:sz w:val="24"/>
          <w:szCs w:val="24"/>
        </w:rPr>
      </w:pPr>
    </w:p>
    <w:p w14:paraId="1CC32DC7" w14:textId="77777777" w:rsidR="004C3223" w:rsidRDefault="004C3223">
      <w:pPr>
        <w:pStyle w:val="BodyText3"/>
        <w:rPr>
          <w:rFonts w:cs="Arial"/>
          <w:b/>
          <w:bCs/>
          <w:sz w:val="24"/>
          <w:szCs w:val="24"/>
        </w:rPr>
      </w:pPr>
    </w:p>
    <w:p w14:paraId="06BFDF12" w14:textId="77777777" w:rsidR="004C3223" w:rsidRDefault="004C3223">
      <w:pPr>
        <w:pStyle w:val="BodyText3"/>
        <w:rPr>
          <w:rFonts w:cs="Arial"/>
          <w:b/>
          <w:bCs/>
          <w:sz w:val="24"/>
          <w:szCs w:val="24"/>
        </w:rPr>
      </w:pPr>
    </w:p>
    <w:p w14:paraId="09DD7CB9" w14:textId="77777777" w:rsidR="004C3223" w:rsidRDefault="004C3223">
      <w:pPr>
        <w:pStyle w:val="BodyText3"/>
        <w:rPr>
          <w:rFonts w:cs="Arial"/>
          <w:b/>
          <w:bCs/>
          <w:sz w:val="24"/>
          <w:szCs w:val="24"/>
        </w:rPr>
      </w:pPr>
    </w:p>
    <w:p w14:paraId="11068E1E" w14:textId="77777777" w:rsidR="004C3223" w:rsidRDefault="004C3223">
      <w:pPr>
        <w:pStyle w:val="BodyText3"/>
        <w:rPr>
          <w:rFonts w:cs="Arial"/>
          <w:b/>
          <w:bCs/>
          <w:sz w:val="24"/>
          <w:szCs w:val="24"/>
        </w:rPr>
      </w:pPr>
    </w:p>
    <w:p w14:paraId="4386BE42" w14:textId="77777777" w:rsidR="00AE2ED8" w:rsidRDefault="00AE2ED8">
      <w:pPr>
        <w:pStyle w:val="BodyText3"/>
        <w:rPr>
          <w:rFonts w:cs="Arial"/>
          <w:b/>
          <w:bCs/>
          <w:sz w:val="24"/>
          <w:szCs w:val="24"/>
        </w:rPr>
      </w:pPr>
    </w:p>
    <w:p w14:paraId="5B7D1599" w14:textId="77777777" w:rsidR="001F5FFD" w:rsidRDefault="001F5FFD" w:rsidP="00AE2ED8">
      <w:pPr>
        <w:spacing w:after="240"/>
        <w:jc w:val="center"/>
        <w:rPr>
          <w:rFonts w:ascii="Arial" w:hAnsi="Arial" w:cs="Arial"/>
          <w:b/>
          <w:bCs/>
          <w:sz w:val="24"/>
          <w:szCs w:val="24"/>
          <w:u w:val="single"/>
        </w:rPr>
      </w:pPr>
    </w:p>
    <w:p w14:paraId="568E7731" w14:textId="77777777" w:rsidR="001F5FFD" w:rsidRDefault="001F5FFD" w:rsidP="00AE2ED8">
      <w:pPr>
        <w:spacing w:after="240"/>
        <w:jc w:val="center"/>
        <w:rPr>
          <w:rFonts w:ascii="Arial" w:hAnsi="Arial" w:cs="Arial"/>
          <w:b/>
          <w:bCs/>
          <w:sz w:val="24"/>
          <w:szCs w:val="24"/>
          <w:u w:val="single"/>
        </w:rPr>
      </w:pPr>
    </w:p>
    <w:p w14:paraId="233DCE02" w14:textId="5D1A5728" w:rsidR="00AE2ED8" w:rsidRPr="00683C6D" w:rsidRDefault="00AE2ED8" w:rsidP="00AE2ED8">
      <w:pPr>
        <w:spacing w:after="240"/>
        <w:jc w:val="center"/>
        <w:rPr>
          <w:rFonts w:ascii="Arial" w:hAnsi="Arial" w:cs="Arial"/>
          <w:bCs/>
          <w:sz w:val="24"/>
          <w:szCs w:val="24"/>
        </w:rPr>
      </w:pPr>
      <w:r w:rsidRPr="00683C6D">
        <w:rPr>
          <w:rFonts w:ascii="Arial" w:hAnsi="Arial" w:cs="Arial"/>
          <w:b/>
          <w:bCs/>
          <w:sz w:val="24"/>
          <w:szCs w:val="24"/>
          <w:u w:val="single"/>
        </w:rPr>
        <w:lastRenderedPageBreak/>
        <w:t>Bailment Agreement Addendum:</w:t>
      </w:r>
      <w:r w:rsidRPr="00683C6D">
        <w:rPr>
          <w:rFonts w:ascii="Arial" w:hAnsi="Arial" w:cs="Arial"/>
          <w:bCs/>
          <w:sz w:val="24"/>
          <w:szCs w:val="24"/>
        </w:rPr>
        <w:t xml:space="preserve"> </w:t>
      </w:r>
    </w:p>
    <w:p w14:paraId="1514E903" w14:textId="77777777" w:rsidR="00AE2ED8" w:rsidRPr="00683C6D" w:rsidRDefault="00AE2ED8" w:rsidP="00AE2ED8">
      <w:pPr>
        <w:spacing w:after="240"/>
        <w:jc w:val="center"/>
        <w:rPr>
          <w:rFonts w:ascii="Arial" w:hAnsi="Arial" w:cs="Arial"/>
          <w:bCs/>
          <w:sz w:val="24"/>
          <w:szCs w:val="24"/>
        </w:rPr>
      </w:pPr>
      <w:r w:rsidRPr="00683C6D">
        <w:rPr>
          <w:rFonts w:ascii="Arial" w:hAnsi="Arial" w:cs="Arial"/>
          <w:bCs/>
          <w:sz w:val="24"/>
          <w:szCs w:val="24"/>
        </w:rPr>
        <w:t xml:space="preserve">Continuation of Current Bailment Agreement dated </w:t>
      </w:r>
      <w:r w:rsidRPr="00683C6D">
        <w:rPr>
          <w:rFonts w:ascii="Arial" w:hAnsi="Arial" w:cs="Arial"/>
          <w:bCs/>
          <w:sz w:val="24"/>
          <w:szCs w:val="24"/>
          <w:highlight w:val="yellow"/>
        </w:rPr>
        <w:t>Month, Date, Year</w:t>
      </w:r>
      <w:r w:rsidRPr="00683C6D">
        <w:rPr>
          <w:rFonts w:ascii="Arial" w:hAnsi="Arial" w:cs="Arial"/>
          <w:bCs/>
          <w:sz w:val="24"/>
          <w:szCs w:val="24"/>
        </w:rPr>
        <w:t xml:space="preserve"> on file (“</w:t>
      </w:r>
      <w:r w:rsidRPr="00683C6D">
        <w:rPr>
          <w:rFonts w:ascii="Arial" w:hAnsi="Arial" w:cs="Arial"/>
          <w:b/>
          <w:bCs/>
          <w:sz w:val="24"/>
          <w:szCs w:val="24"/>
        </w:rPr>
        <w:t>Existing Bailment Agreement</w:t>
      </w:r>
      <w:r w:rsidRPr="00683C6D">
        <w:rPr>
          <w:rFonts w:ascii="Arial" w:hAnsi="Arial" w:cs="Arial"/>
          <w:bCs/>
          <w:sz w:val="24"/>
          <w:szCs w:val="24"/>
        </w:rPr>
        <w:t xml:space="preserve">”). All previous bailment agreements with </w:t>
      </w:r>
      <w:r w:rsidRPr="00683C6D">
        <w:rPr>
          <w:rFonts w:ascii="Arial" w:hAnsi="Arial" w:cs="Arial"/>
          <w:bCs/>
          <w:sz w:val="24"/>
          <w:szCs w:val="24"/>
          <w:highlight w:val="yellow"/>
        </w:rPr>
        <w:t>Vendor Name</w:t>
      </w:r>
      <w:r w:rsidRPr="00683C6D">
        <w:rPr>
          <w:rFonts w:ascii="Arial" w:hAnsi="Arial" w:cs="Arial"/>
          <w:bCs/>
          <w:sz w:val="24"/>
          <w:szCs w:val="24"/>
        </w:rPr>
        <w:t>, are replaced by the Existing Bailment Agreement.</w:t>
      </w:r>
    </w:p>
    <w:p w14:paraId="5E3BDA1A" w14:textId="77777777" w:rsidR="00AE2ED8" w:rsidRPr="00683C6D" w:rsidRDefault="00AE2ED8" w:rsidP="00AE2ED8">
      <w:pPr>
        <w:spacing w:after="240"/>
        <w:jc w:val="center"/>
        <w:rPr>
          <w:rFonts w:ascii="Arial" w:hAnsi="Arial" w:cs="Arial"/>
          <w:bCs/>
          <w:sz w:val="24"/>
          <w:szCs w:val="24"/>
        </w:rPr>
      </w:pPr>
      <w:r w:rsidRPr="00683C6D">
        <w:rPr>
          <w:rFonts w:ascii="Arial" w:hAnsi="Arial" w:cs="Arial"/>
          <w:bCs/>
          <w:sz w:val="24"/>
          <w:szCs w:val="24"/>
        </w:rPr>
        <w:t xml:space="preserve">EXHIBIT A has been updated for additional tooling highlighted below to Existing Bailment Agreement for tooling located at </w:t>
      </w:r>
      <w:r w:rsidRPr="00683C6D">
        <w:rPr>
          <w:rFonts w:ascii="Arial" w:hAnsi="Arial" w:cs="Arial"/>
          <w:bCs/>
          <w:sz w:val="24"/>
          <w:szCs w:val="24"/>
          <w:highlight w:val="yellow"/>
        </w:rPr>
        <w:t>Vendor Name, V/C XXXX</w:t>
      </w:r>
    </w:p>
    <w:p w14:paraId="392AF242" w14:textId="77777777" w:rsidR="00AE2ED8" w:rsidRPr="00683C6D" w:rsidRDefault="00AE2ED8" w:rsidP="00AE2ED8">
      <w:pPr>
        <w:spacing w:after="240"/>
        <w:jc w:val="center"/>
        <w:rPr>
          <w:rFonts w:ascii="Arial" w:hAnsi="Arial" w:cs="Arial"/>
          <w:bCs/>
          <w:sz w:val="24"/>
          <w:szCs w:val="24"/>
        </w:rPr>
      </w:pPr>
      <w:r w:rsidRPr="00683C6D">
        <w:rPr>
          <w:rFonts w:ascii="Arial" w:hAnsi="Arial" w:cs="Arial"/>
          <w:bCs/>
          <w:sz w:val="24"/>
          <w:szCs w:val="24"/>
        </w:rPr>
        <w:t>This EXHIBIT A replaces all previous EXHIBITS to the Existing Bailment Agreement.</w:t>
      </w:r>
    </w:p>
    <w:p w14:paraId="3F9CAD83" w14:textId="77777777" w:rsidR="00AE2ED8" w:rsidRPr="00683C6D" w:rsidRDefault="00AE2ED8" w:rsidP="00AE2ED8">
      <w:pPr>
        <w:jc w:val="center"/>
        <w:rPr>
          <w:rFonts w:ascii="Arial" w:hAnsi="Arial" w:cs="Arial"/>
          <w:sz w:val="24"/>
          <w:szCs w:val="24"/>
        </w:rPr>
      </w:pPr>
      <w:r w:rsidRPr="00683C6D">
        <w:rPr>
          <w:rFonts w:ascii="Arial" w:hAnsi="Arial" w:cs="Arial"/>
          <w:sz w:val="24"/>
          <w:szCs w:val="24"/>
        </w:rPr>
        <w:t>DESCRIPTION AND VALUE OF PROPERTY</w:t>
      </w:r>
    </w:p>
    <w:p w14:paraId="78B944C4" w14:textId="77777777" w:rsidR="00AE2ED8" w:rsidRPr="00683C6D" w:rsidRDefault="00AE2ED8" w:rsidP="00AE2ED8">
      <w:pPr>
        <w:rPr>
          <w:rFonts w:ascii="Arial" w:hAnsi="Arial" w:cs="Arial"/>
          <w:sz w:val="24"/>
          <w:szCs w:val="24"/>
        </w:rPr>
      </w:pPr>
    </w:p>
    <w:p w14:paraId="76900CA9" w14:textId="77777777" w:rsidR="00AE2ED8" w:rsidRPr="00683C6D" w:rsidRDefault="00AE2ED8" w:rsidP="00AE2ED8">
      <w:pPr>
        <w:jc w:val="both"/>
        <w:rPr>
          <w:rFonts w:ascii="Arial" w:hAnsi="Arial" w:cs="Arial"/>
          <w:sz w:val="24"/>
          <w:szCs w:val="24"/>
        </w:rPr>
      </w:pPr>
      <w:r w:rsidRPr="00683C6D">
        <w:rPr>
          <w:rFonts w:ascii="Arial" w:hAnsi="Arial" w:cs="Arial"/>
          <w:sz w:val="24"/>
          <w:szCs w:val="24"/>
        </w:rPr>
        <w:t>The description and value of Bailor’s property is as follows:</w:t>
      </w:r>
    </w:p>
    <w:p w14:paraId="0F429A2C" w14:textId="77777777" w:rsidR="00AE2ED8" w:rsidRPr="00683C6D" w:rsidRDefault="00AE2ED8" w:rsidP="00AE2ED8">
      <w:pPr>
        <w:pStyle w:val="BodyText3"/>
        <w:rPr>
          <w:rFonts w:cs="Arial"/>
          <w:b/>
          <w:bCs/>
          <w:sz w:val="24"/>
          <w:szCs w:val="24"/>
        </w:rPr>
      </w:pPr>
      <w:r w:rsidRPr="00683C6D">
        <w:rPr>
          <w:rFonts w:cs="Arial"/>
          <w:b/>
          <w:bCs/>
          <w:sz w:val="24"/>
          <w:szCs w:val="24"/>
        </w:rPr>
        <w:t xml:space="preserve"> </w:t>
      </w:r>
    </w:p>
    <w:p w14:paraId="09213752" w14:textId="77777777" w:rsidR="00AE2ED8" w:rsidRPr="00683C6D" w:rsidRDefault="00AE2ED8" w:rsidP="00AE2ED8">
      <w:pPr>
        <w:pStyle w:val="BodyText3"/>
        <w:rPr>
          <w:rFonts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49"/>
        <w:gridCol w:w="1032"/>
        <w:gridCol w:w="946"/>
        <w:gridCol w:w="1204"/>
        <w:gridCol w:w="1030"/>
        <w:gridCol w:w="1290"/>
        <w:gridCol w:w="1032"/>
        <w:gridCol w:w="1738"/>
      </w:tblGrid>
      <w:tr w:rsidR="001F5FFD" w:rsidRPr="001F5FFD" w14:paraId="6601E862" w14:textId="77777777" w:rsidTr="00764E07">
        <w:trPr>
          <w:trHeight w:val="288"/>
        </w:trPr>
        <w:tc>
          <w:tcPr>
            <w:tcW w:w="1049" w:type="dxa"/>
            <w:tcBorders>
              <w:top w:val="single" w:sz="4" w:space="0" w:color="auto"/>
              <w:left w:val="single" w:sz="4" w:space="0" w:color="auto"/>
              <w:bottom w:val="single" w:sz="4" w:space="0" w:color="auto"/>
              <w:right w:val="single" w:sz="4" w:space="0" w:color="auto"/>
            </w:tcBorders>
            <w:shd w:val="clear" w:color="auto" w:fill="0032A0"/>
            <w:hideMark/>
          </w:tcPr>
          <w:p w14:paraId="5A53F424" w14:textId="77777777" w:rsidR="00AE2ED8" w:rsidRPr="00B12E34" w:rsidRDefault="00AE2ED8">
            <w:pPr>
              <w:pStyle w:val="BodyText3"/>
              <w:rPr>
                <w:rFonts w:cs="Arial"/>
                <w:b/>
                <w:bCs/>
                <w:color w:val="FFFFFF" w:themeColor="background1"/>
                <w:sz w:val="20"/>
              </w:rPr>
            </w:pPr>
            <w:r w:rsidRPr="00B12E34">
              <w:rPr>
                <w:rFonts w:cs="Arial"/>
                <w:b/>
                <w:bCs/>
                <w:color w:val="FFFFFF" w:themeColor="background1"/>
                <w:sz w:val="20"/>
              </w:rPr>
              <w:t>Asset #</w:t>
            </w:r>
          </w:p>
        </w:tc>
        <w:tc>
          <w:tcPr>
            <w:tcW w:w="1032" w:type="dxa"/>
            <w:tcBorders>
              <w:top w:val="single" w:sz="4" w:space="0" w:color="auto"/>
              <w:left w:val="single" w:sz="4" w:space="0" w:color="auto"/>
              <w:bottom w:val="single" w:sz="4" w:space="0" w:color="auto"/>
              <w:right w:val="single" w:sz="4" w:space="0" w:color="auto"/>
            </w:tcBorders>
            <w:shd w:val="clear" w:color="auto" w:fill="0032A0"/>
            <w:hideMark/>
          </w:tcPr>
          <w:p w14:paraId="61CA017C" w14:textId="77777777" w:rsidR="00AE2ED8" w:rsidRPr="00B12E34" w:rsidRDefault="00AE2ED8">
            <w:pPr>
              <w:pStyle w:val="BodyText3"/>
              <w:rPr>
                <w:rFonts w:cs="Arial"/>
                <w:b/>
                <w:bCs/>
                <w:color w:val="FFFFFF" w:themeColor="background1"/>
                <w:sz w:val="20"/>
              </w:rPr>
            </w:pPr>
            <w:r w:rsidRPr="00B12E34">
              <w:rPr>
                <w:rFonts w:cs="Arial"/>
                <w:b/>
                <w:bCs/>
                <w:color w:val="FFFFFF" w:themeColor="background1"/>
                <w:sz w:val="20"/>
              </w:rPr>
              <w:t>Part Nbr</w:t>
            </w:r>
          </w:p>
        </w:tc>
        <w:tc>
          <w:tcPr>
            <w:tcW w:w="946" w:type="dxa"/>
            <w:tcBorders>
              <w:top w:val="single" w:sz="4" w:space="0" w:color="auto"/>
              <w:left w:val="single" w:sz="4" w:space="0" w:color="auto"/>
              <w:bottom w:val="single" w:sz="4" w:space="0" w:color="auto"/>
              <w:right w:val="single" w:sz="4" w:space="0" w:color="auto"/>
            </w:tcBorders>
            <w:shd w:val="clear" w:color="auto" w:fill="0032A0"/>
            <w:hideMark/>
          </w:tcPr>
          <w:p w14:paraId="1DA7EE48" w14:textId="77777777" w:rsidR="00AE2ED8" w:rsidRPr="00B12E34" w:rsidRDefault="00AE2ED8">
            <w:pPr>
              <w:pStyle w:val="BodyText3"/>
              <w:rPr>
                <w:rFonts w:cs="Arial"/>
                <w:b/>
                <w:bCs/>
                <w:color w:val="FFFFFF" w:themeColor="background1"/>
                <w:sz w:val="20"/>
              </w:rPr>
            </w:pPr>
            <w:r w:rsidRPr="00B12E34">
              <w:rPr>
                <w:rFonts w:cs="Arial"/>
                <w:b/>
                <w:bCs/>
                <w:color w:val="FFFFFF" w:themeColor="background1"/>
                <w:sz w:val="20"/>
              </w:rPr>
              <w:t>PO Nbr</w:t>
            </w:r>
          </w:p>
        </w:tc>
        <w:tc>
          <w:tcPr>
            <w:tcW w:w="1204" w:type="dxa"/>
            <w:tcBorders>
              <w:top w:val="single" w:sz="4" w:space="0" w:color="auto"/>
              <w:left w:val="single" w:sz="4" w:space="0" w:color="auto"/>
              <w:bottom w:val="single" w:sz="4" w:space="0" w:color="auto"/>
              <w:right w:val="single" w:sz="4" w:space="0" w:color="auto"/>
            </w:tcBorders>
            <w:shd w:val="clear" w:color="auto" w:fill="0032A0"/>
            <w:hideMark/>
          </w:tcPr>
          <w:p w14:paraId="4E6CF9C7" w14:textId="77777777" w:rsidR="00AE2ED8" w:rsidRPr="00B12E34" w:rsidRDefault="00AE2ED8">
            <w:pPr>
              <w:pStyle w:val="BodyText3"/>
              <w:rPr>
                <w:rFonts w:cs="Arial"/>
                <w:b/>
                <w:bCs/>
                <w:color w:val="FFFFFF" w:themeColor="background1"/>
                <w:sz w:val="20"/>
              </w:rPr>
            </w:pPr>
            <w:r w:rsidRPr="00B12E34">
              <w:rPr>
                <w:rFonts w:cs="Arial"/>
                <w:b/>
                <w:bCs/>
                <w:color w:val="FFFFFF" w:themeColor="background1"/>
                <w:sz w:val="20"/>
              </w:rPr>
              <w:t>Line Item</w:t>
            </w:r>
          </w:p>
        </w:tc>
        <w:tc>
          <w:tcPr>
            <w:tcW w:w="1030" w:type="dxa"/>
            <w:tcBorders>
              <w:top w:val="single" w:sz="4" w:space="0" w:color="auto"/>
              <w:left w:val="single" w:sz="4" w:space="0" w:color="auto"/>
              <w:bottom w:val="single" w:sz="4" w:space="0" w:color="auto"/>
              <w:right w:val="single" w:sz="4" w:space="0" w:color="auto"/>
            </w:tcBorders>
            <w:shd w:val="clear" w:color="auto" w:fill="0032A0"/>
            <w:hideMark/>
          </w:tcPr>
          <w:p w14:paraId="45B714EB" w14:textId="77777777" w:rsidR="00AE2ED8" w:rsidRPr="00B12E34" w:rsidRDefault="00AE2ED8">
            <w:pPr>
              <w:pStyle w:val="BodyText3"/>
              <w:rPr>
                <w:rFonts w:cs="Arial"/>
                <w:b/>
                <w:bCs/>
                <w:color w:val="FFFFFF" w:themeColor="background1"/>
                <w:sz w:val="20"/>
              </w:rPr>
            </w:pPr>
            <w:r w:rsidRPr="00B12E34">
              <w:rPr>
                <w:rFonts w:cs="Arial"/>
                <w:b/>
                <w:bCs/>
                <w:color w:val="FFFFFF" w:themeColor="background1"/>
                <w:sz w:val="20"/>
              </w:rPr>
              <w:t>Project</w:t>
            </w:r>
          </w:p>
        </w:tc>
        <w:tc>
          <w:tcPr>
            <w:tcW w:w="1290" w:type="dxa"/>
            <w:tcBorders>
              <w:top w:val="single" w:sz="4" w:space="0" w:color="auto"/>
              <w:left w:val="single" w:sz="4" w:space="0" w:color="auto"/>
              <w:bottom w:val="single" w:sz="4" w:space="0" w:color="auto"/>
              <w:right w:val="single" w:sz="4" w:space="0" w:color="auto"/>
            </w:tcBorders>
            <w:shd w:val="clear" w:color="auto" w:fill="0032A0"/>
            <w:hideMark/>
          </w:tcPr>
          <w:p w14:paraId="1BAA5C1B" w14:textId="77777777" w:rsidR="00AE2ED8" w:rsidRPr="00B12E34" w:rsidRDefault="00AE2ED8">
            <w:pPr>
              <w:pStyle w:val="BodyText3"/>
              <w:rPr>
                <w:rFonts w:cs="Arial"/>
                <w:b/>
                <w:bCs/>
                <w:color w:val="FFFFFF" w:themeColor="background1"/>
                <w:sz w:val="20"/>
              </w:rPr>
            </w:pPr>
            <w:r w:rsidRPr="00B12E34">
              <w:rPr>
                <w:rFonts w:cs="Arial"/>
                <w:b/>
                <w:bCs/>
                <w:color w:val="FFFFFF" w:themeColor="background1"/>
                <w:sz w:val="20"/>
              </w:rPr>
              <w:t>WBS</w:t>
            </w:r>
          </w:p>
        </w:tc>
        <w:tc>
          <w:tcPr>
            <w:tcW w:w="1032" w:type="dxa"/>
            <w:tcBorders>
              <w:top w:val="single" w:sz="4" w:space="0" w:color="auto"/>
              <w:left w:val="single" w:sz="4" w:space="0" w:color="auto"/>
              <w:bottom w:val="single" w:sz="4" w:space="0" w:color="auto"/>
              <w:right w:val="single" w:sz="4" w:space="0" w:color="auto"/>
            </w:tcBorders>
            <w:shd w:val="clear" w:color="auto" w:fill="0032A0"/>
            <w:hideMark/>
          </w:tcPr>
          <w:p w14:paraId="719C3E63" w14:textId="77777777" w:rsidR="00AE2ED8" w:rsidRPr="00B12E34" w:rsidRDefault="00AE2ED8">
            <w:pPr>
              <w:pStyle w:val="BodyText3"/>
              <w:rPr>
                <w:rFonts w:cs="Arial"/>
                <w:b/>
                <w:bCs/>
                <w:color w:val="FFFFFF" w:themeColor="background1"/>
                <w:sz w:val="20"/>
              </w:rPr>
            </w:pPr>
            <w:r w:rsidRPr="00B12E34">
              <w:rPr>
                <w:rFonts w:cs="Arial"/>
                <w:b/>
                <w:bCs/>
                <w:color w:val="FFFFFF" w:themeColor="background1"/>
                <w:sz w:val="20"/>
              </w:rPr>
              <w:t>Cost</w:t>
            </w:r>
          </w:p>
        </w:tc>
        <w:tc>
          <w:tcPr>
            <w:tcW w:w="1738" w:type="dxa"/>
            <w:tcBorders>
              <w:top w:val="single" w:sz="4" w:space="0" w:color="auto"/>
              <w:left w:val="single" w:sz="4" w:space="0" w:color="auto"/>
              <w:bottom w:val="single" w:sz="4" w:space="0" w:color="auto"/>
              <w:right w:val="single" w:sz="4" w:space="0" w:color="auto"/>
            </w:tcBorders>
            <w:shd w:val="clear" w:color="auto" w:fill="0032A0"/>
            <w:hideMark/>
          </w:tcPr>
          <w:p w14:paraId="12126037" w14:textId="77777777" w:rsidR="00AE2ED8" w:rsidRPr="00B12E34" w:rsidRDefault="00AE2ED8">
            <w:pPr>
              <w:pStyle w:val="BodyText3"/>
              <w:rPr>
                <w:rFonts w:cs="Arial"/>
                <w:b/>
                <w:bCs/>
                <w:color w:val="FFFFFF" w:themeColor="background1"/>
                <w:sz w:val="20"/>
              </w:rPr>
            </w:pPr>
            <w:r w:rsidRPr="00B12E34">
              <w:rPr>
                <w:rFonts w:cs="Arial"/>
                <w:b/>
                <w:bCs/>
                <w:color w:val="FFFFFF" w:themeColor="background1"/>
                <w:sz w:val="20"/>
              </w:rPr>
              <w:t>Description</w:t>
            </w:r>
          </w:p>
        </w:tc>
      </w:tr>
      <w:tr w:rsidR="00AE2ED8" w:rsidRPr="00683C6D" w14:paraId="11418CB7" w14:textId="77777777" w:rsidTr="00C134D3">
        <w:trPr>
          <w:trHeight w:val="288"/>
        </w:trPr>
        <w:tc>
          <w:tcPr>
            <w:tcW w:w="1049" w:type="dxa"/>
            <w:tcBorders>
              <w:top w:val="single" w:sz="4" w:space="0" w:color="auto"/>
              <w:left w:val="single" w:sz="4" w:space="0" w:color="auto"/>
              <w:bottom w:val="single" w:sz="4" w:space="0" w:color="auto"/>
              <w:right w:val="single" w:sz="4" w:space="0" w:color="auto"/>
            </w:tcBorders>
          </w:tcPr>
          <w:p w14:paraId="723CDF99"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245AF548" w14:textId="77777777" w:rsidR="00AE2ED8" w:rsidRPr="00683C6D" w:rsidRDefault="00AE2ED8">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50809902" w14:textId="77777777" w:rsidR="00AE2ED8" w:rsidRPr="00683C6D" w:rsidRDefault="00AE2ED8">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707AB100" w14:textId="77777777" w:rsidR="00AE2ED8" w:rsidRPr="00683C6D" w:rsidRDefault="00AE2ED8">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2DE52D96" w14:textId="77777777" w:rsidR="00AE2ED8" w:rsidRPr="00683C6D" w:rsidRDefault="00AE2ED8">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C128C36"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7E99E0B6" w14:textId="77777777" w:rsidR="00AE2ED8" w:rsidRPr="00683C6D" w:rsidRDefault="00AE2ED8">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04E91F0" w14:textId="77777777" w:rsidR="00AE2ED8" w:rsidRPr="00683C6D" w:rsidRDefault="00AE2ED8">
            <w:pPr>
              <w:pStyle w:val="BodyText3"/>
              <w:rPr>
                <w:rFonts w:cs="Arial"/>
                <w:b/>
                <w:bCs/>
                <w:sz w:val="24"/>
                <w:szCs w:val="24"/>
              </w:rPr>
            </w:pPr>
          </w:p>
        </w:tc>
      </w:tr>
      <w:tr w:rsidR="00AE2ED8" w:rsidRPr="00683C6D" w14:paraId="091F7913" w14:textId="77777777" w:rsidTr="00C134D3">
        <w:trPr>
          <w:trHeight w:val="288"/>
        </w:trPr>
        <w:tc>
          <w:tcPr>
            <w:tcW w:w="1049" w:type="dxa"/>
            <w:tcBorders>
              <w:top w:val="single" w:sz="4" w:space="0" w:color="auto"/>
              <w:left w:val="single" w:sz="4" w:space="0" w:color="auto"/>
              <w:bottom w:val="single" w:sz="4" w:space="0" w:color="auto"/>
              <w:right w:val="single" w:sz="4" w:space="0" w:color="auto"/>
            </w:tcBorders>
          </w:tcPr>
          <w:p w14:paraId="1AC00AF2"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54709DCF" w14:textId="77777777" w:rsidR="00AE2ED8" w:rsidRPr="00683C6D" w:rsidRDefault="00AE2ED8">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7F62FB5E" w14:textId="77777777" w:rsidR="00AE2ED8" w:rsidRPr="00683C6D" w:rsidRDefault="00AE2ED8">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135237F1" w14:textId="77777777" w:rsidR="00AE2ED8" w:rsidRPr="00683C6D" w:rsidRDefault="00AE2ED8">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5438D684" w14:textId="77777777" w:rsidR="00AE2ED8" w:rsidRPr="00683C6D" w:rsidRDefault="00AE2ED8">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38A681C"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0FC8D211" w14:textId="77777777" w:rsidR="00AE2ED8" w:rsidRPr="00683C6D" w:rsidRDefault="00AE2ED8">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262F8C20" w14:textId="77777777" w:rsidR="00AE2ED8" w:rsidRPr="00683C6D" w:rsidRDefault="00AE2ED8">
            <w:pPr>
              <w:pStyle w:val="BodyText3"/>
              <w:rPr>
                <w:rFonts w:cs="Arial"/>
                <w:b/>
                <w:bCs/>
                <w:sz w:val="24"/>
                <w:szCs w:val="24"/>
              </w:rPr>
            </w:pPr>
          </w:p>
        </w:tc>
      </w:tr>
      <w:tr w:rsidR="00AE2ED8" w:rsidRPr="00683C6D" w14:paraId="47C64FFF" w14:textId="77777777" w:rsidTr="00C134D3">
        <w:trPr>
          <w:trHeight w:val="288"/>
        </w:trPr>
        <w:tc>
          <w:tcPr>
            <w:tcW w:w="1049" w:type="dxa"/>
            <w:tcBorders>
              <w:top w:val="single" w:sz="4" w:space="0" w:color="auto"/>
              <w:left w:val="single" w:sz="4" w:space="0" w:color="auto"/>
              <w:bottom w:val="single" w:sz="4" w:space="0" w:color="auto"/>
              <w:right w:val="single" w:sz="4" w:space="0" w:color="auto"/>
            </w:tcBorders>
          </w:tcPr>
          <w:p w14:paraId="17749264"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6E20BA8D" w14:textId="77777777" w:rsidR="00AE2ED8" w:rsidRPr="00683C6D" w:rsidRDefault="00AE2ED8">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78A1A436" w14:textId="77777777" w:rsidR="00AE2ED8" w:rsidRPr="00683C6D" w:rsidRDefault="00AE2ED8">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6C25A885" w14:textId="77777777" w:rsidR="00AE2ED8" w:rsidRPr="00683C6D" w:rsidRDefault="00AE2ED8">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7BBEEEB9" w14:textId="77777777" w:rsidR="00AE2ED8" w:rsidRPr="00683C6D" w:rsidRDefault="00AE2ED8">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6D92B83"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3467279E" w14:textId="77777777" w:rsidR="00AE2ED8" w:rsidRPr="00683C6D" w:rsidRDefault="00AE2ED8">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467A8DE" w14:textId="77777777" w:rsidR="00AE2ED8" w:rsidRPr="00683C6D" w:rsidRDefault="00AE2ED8">
            <w:pPr>
              <w:pStyle w:val="BodyText3"/>
              <w:rPr>
                <w:rFonts w:cs="Arial"/>
                <w:b/>
                <w:bCs/>
                <w:sz w:val="24"/>
                <w:szCs w:val="24"/>
              </w:rPr>
            </w:pPr>
          </w:p>
        </w:tc>
      </w:tr>
      <w:tr w:rsidR="00AE2ED8" w:rsidRPr="00683C6D" w14:paraId="6CE09CC1" w14:textId="77777777" w:rsidTr="00C134D3">
        <w:trPr>
          <w:trHeight w:val="288"/>
        </w:trPr>
        <w:tc>
          <w:tcPr>
            <w:tcW w:w="1049" w:type="dxa"/>
            <w:tcBorders>
              <w:top w:val="single" w:sz="4" w:space="0" w:color="auto"/>
              <w:left w:val="single" w:sz="4" w:space="0" w:color="auto"/>
              <w:bottom w:val="single" w:sz="4" w:space="0" w:color="auto"/>
              <w:right w:val="single" w:sz="4" w:space="0" w:color="auto"/>
            </w:tcBorders>
          </w:tcPr>
          <w:p w14:paraId="1DF7D383"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477A1551" w14:textId="77777777" w:rsidR="00AE2ED8" w:rsidRPr="00683C6D" w:rsidRDefault="00AE2ED8">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31909E44" w14:textId="77777777" w:rsidR="00AE2ED8" w:rsidRPr="00683C6D" w:rsidRDefault="00AE2ED8">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14146861" w14:textId="77777777" w:rsidR="00AE2ED8" w:rsidRPr="00683C6D" w:rsidRDefault="00AE2ED8">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6DF50443" w14:textId="77777777" w:rsidR="00AE2ED8" w:rsidRPr="00683C6D" w:rsidRDefault="00AE2ED8">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BB172ED"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1192E037" w14:textId="77777777" w:rsidR="00AE2ED8" w:rsidRPr="00683C6D" w:rsidRDefault="00AE2ED8">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4AB06A08" w14:textId="77777777" w:rsidR="00AE2ED8" w:rsidRPr="00683C6D" w:rsidRDefault="00AE2ED8">
            <w:pPr>
              <w:pStyle w:val="BodyText3"/>
              <w:rPr>
                <w:rFonts w:cs="Arial"/>
                <w:b/>
                <w:bCs/>
                <w:sz w:val="24"/>
                <w:szCs w:val="24"/>
              </w:rPr>
            </w:pPr>
          </w:p>
        </w:tc>
      </w:tr>
      <w:tr w:rsidR="00AE2ED8" w:rsidRPr="00683C6D" w14:paraId="393A0DB3" w14:textId="77777777" w:rsidTr="00C134D3">
        <w:trPr>
          <w:trHeight w:val="288"/>
        </w:trPr>
        <w:tc>
          <w:tcPr>
            <w:tcW w:w="1049" w:type="dxa"/>
            <w:tcBorders>
              <w:top w:val="single" w:sz="4" w:space="0" w:color="auto"/>
              <w:left w:val="single" w:sz="4" w:space="0" w:color="auto"/>
              <w:bottom w:val="single" w:sz="4" w:space="0" w:color="auto"/>
              <w:right w:val="single" w:sz="4" w:space="0" w:color="auto"/>
            </w:tcBorders>
          </w:tcPr>
          <w:p w14:paraId="7FEA8EDF"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6477FD77" w14:textId="77777777" w:rsidR="00AE2ED8" w:rsidRPr="00683C6D" w:rsidRDefault="00AE2ED8">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6A43B331" w14:textId="77777777" w:rsidR="00AE2ED8" w:rsidRPr="00683C6D" w:rsidRDefault="00AE2ED8">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423E4D65" w14:textId="77777777" w:rsidR="00AE2ED8" w:rsidRPr="00683C6D" w:rsidRDefault="00AE2ED8">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6B2BF96D" w14:textId="77777777" w:rsidR="00AE2ED8" w:rsidRPr="00683C6D" w:rsidRDefault="00AE2ED8">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10CAD5B"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2E633F1F" w14:textId="77777777" w:rsidR="00AE2ED8" w:rsidRPr="00683C6D" w:rsidRDefault="00AE2ED8">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3079518B" w14:textId="77777777" w:rsidR="00AE2ED8" w:rsidRPr="00683C6D" w:rsidRDefault="00AE2ED8">
            <w:pPr>
              <w:pStyle w:val="BodyText3"/>
              <w:rPr>
                <w:rFonts w:cs="Arial"/>
                <w:b/>
                <w:bCs/>
                <w:sz w:val="24"/>
                <w:szCs w:val="24"/>
              </w:rPr>
            </w:pPr>
          </w:p>
        </w:tc>
      </w:tr>
      <w:tr w:rsidR="00AE2ED8" w:rsidRPr="00683C6D" w14:paraId="23D94F14" w14:textId="77777777" w:rsidTr="00C134D3">
        <w:trPr>
          <w:trHeight w:val="288"/>
        </w:trPr>
        <w:tc>
          <w:tcPr>
            <w:tcW w:w="1049" w:type="dxa"/>
            <w:tcBorders>
              <w:top w:val="single" w:sz="4" w:space="0" w:color="auto"/>
              <w:left w:val="single" w:sz="4" w:space="0" w:color="auto"/>
              <w:bottom w:val="single" w:sz="4" w:space="0" w:color="auto"/>
              <w:right w:val="single" w:sz="4" w:space="0" w:color="auto"/>
            </w:tcBorders>
          </w:tcPr>
          <w:p w14:paraId="032C5B75"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57BD394C" w14:textId="77777777" w:rsidR="00AE2ED8" w:rsidRPr="00683C6D" w:rsidRDefault="00AE2ED8">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114BEF62" w14:textId="77777777" w:rsidR="00AE2ED8" w:rsidRPr="00683C6D" w:rsidRDefault="00AE2ED8">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292B33C2" w14:textId="77777777" w:rsidR="00AE2ED8" w:rsidRPr="00683C6D" w:rsidRDefault="00AE2ED8">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796D52F2" w14:textId="77777777" w:rsidR="00AE2ED8" w:rsidRPr="00683C6D" w:rsidRDefault="00AE2ED8">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213F3F7"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028333DC" w14:textId="77777777" w:rsidR="00AE2ED8" w:rsidRPr="00683C6D" w:rsidRDefault="00AE2ED8">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E692C66" w14:textId="77777777" w:rsidR="00AE2ED8" w:rsidRPr="00683C6D" w:rsidRDefault="00AE2ED8">
            <w:pPr>
              <w:pStyle w:val="BodyText3"/>
              <w:rPr>
                <w:rFonts w:cs="Arial"/>
                <w:b/>
                <w:bCs/>
                <w:sz w:val="24"/>
                <w:szCs w:val="24"/>
              </w:rPr>
            </w:pPr>
          </w:p>
        </w:tc>
      </w:tr>
      <w:tr w:rsidR="00AE2ED8" w:rsidRPr="00683C6D" w14:paraId="76E871E9" w14:textId="77777777" w:rsidTr="00C134D3">
        <w:trPr>
          <w:trHeight w:val="288"/>
        </w:trPr>
        <w:tc>
          <w:tcPr>
            <w:tcW w:w="1049" w:type="dxa"/>
            <w:tcBorders>
              <w:top w:val="single" w:sz="4" w:space="0" w:color="auto"/>
              <w:left w:val="single" w:sz="4" w:space="0" w:color="auto"/>
              <w:bottom w:val="single" w:sz="4" w:space="0" w:color="auto"/>
              <w:right w:val="single" w:sz="4" w:space="0" w:color="auto"/>
            </w:tcBorders>
          </w:tcPr>
          <w:p w14:paraId="62BB6CC8"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4B492F8A" w14:textId="77777777" w:rsidR="00AE2ED8" w:rsidRPr="00683C6D" w:rsidRDefault="00AE2ED8">
            <w:pPr>
              <w:pStyle w:val="BodyText3"/>
              <w:rPr>
                <w:rFonts w:cs="Arial"/>
                <w:b/>
                <w:bCs/>
                <w:sz w:val="24"/>
                <w:szCs w:val="24"/>
              </w:rPr>
            </w:pPr>
          </w:p>
        </w:tc>
        <w:tc>
          <w:tcPr>
            <w:tcW w:w="946" w:type="dxa"/>
            <w:tcBorders>
              <w:top w:val="single" w:sz="4" w:space="0" w:color="auto"/>
              <w:left w:val="single" w:sz="4" w:space="0" w:color="auto"/>
              <w:bottom w:val="single" w:sz="4" w:space="0" w:color="auto"/>
              <w:right w:val="single" w:sz="4" w:space="0" w:color="auto"/>
            </w:tcBorders>
          </w:tcPr>
          <w:p w14:paraId="51B196C6" w14:textId="77777777" w:rsidR="00AE2ED8" w:rsidRPr="00683C6D" w:rsidRDefault="00AE2ED8">
            <w:pPr>
              <w:pStyle w:val="BodyText3"/>
              <w:rPr>
                <w:rFonts w:cs="Arial"/>
                <w:b/>
                <w:bCs/>
                <w:sz w:val="24"/>
                <w:szCs w:val="24"/>
              </w:rPr>
            </w:pPr>
          </w:p>
        </w:tc>
        <w:tc>
          <w:tcPr>
            <w:tcW w:w="1204" w:type="dxa"/>
            <w:tcBorders>
              <w:top w:val="single" w:sz="4" w:space="0" w:color="auto"/>
              <w:left w:val="single" w:sz="4" w:space="0" w:color="auto"/>
              <w:bottom w:val="single" w:sz="4" w:space="0" w:color="auto"/>
              <w:right w:val="single" w:sz="4" w:space="0" w:color="auto"/>
            </w:tcBorders>
          </w:tcPr>
          <w:p w14:paraId="24F21B60" w14:textId="77777777" w:rsidR="00AE2ED8" w:rsidRPr="00683C6D" w:rsidRDefault="00AE2ED8">
            <w:pPr>
              <w:pStyle w:val="BodyText3"/>
              <w:rPr>
                <w:rFonts w:cs="Arial"/>
                <w:b/>
                <w:bCs/>
                <w:sz w:val="24"/>
                <w:szCs w:val="24"/>
              </w:rPr>
            </w:pPr>
          </w:p>
        </w:tc>
        <w:tc>
          <w:tcPr>
            <w:tcW w:w="1030" w:type="dxa"/>
            <w:tcBorders>
              <w:top w:val="single" w:sz="4" w:space="0" w:color="auto"/>
              <w:left w:val="single" w:sz="4" w:space="0" w:color="auto"/>
              <w:bottom w:val="single" w:sz="4" w:space="0" w:color="auto"/>
              <w:right w:val="single" w:sz="4" w:space="0" w:color="auto"/>
            </w:tcBorders>
          </w:tcPr>
          <w:p w14:paraId="7710E57F" w14:textId="77777777" w:rsidR="00AE2ED8" w:rsidRPr="00683C6D" w:rsidRDefault="00AE2ED8">
            <w:pPr>
              <w:pStyle w:val="BodyText3"/>
              <w:rPr>
                <w:rFonts w:cs="Arial"/>
                <w:b/>
                <w:bCs/>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E413F1B" w14:textId="77777777" w:rsidR="00AE2ED8" w:rsidRPr="00683C6D" w:rsidRDefault="00AE2ED8">
            <w:pPr>
              <w:pStyle w:val="BodyText3"/>
              <w:rPr>
                <w:rFonts w:cs="Arial"/>
                <w:b/>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081EE653" w14:textId="77777777" w:rsidR="00AE2ED8" w:rsidRPr="00683C6D" w:rsidRDefault="00AE2ED8">
            <w:pPr>
              <w:pStyle w:val="BodyText3"/>
              <w:rPr>
                <w:rFonts w:cs="Arial"/>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2476A6C4" w14:textId="77777777" w:rsidR="00AE2ED8" w:rsidRPr="00683C6D" w:rsidRDefault="00AE2ED8">
            <w:pPr>
              <w:pStyle w:val="BodyText3"/>
              <w:rPr>
                <w:rFonts w:cs="Arial"/>
                <w:b/>
                <w:bCs/>
                <w:sz w:val="24"/>
                <w:szCs w:val="24"/>
              </w:rPr>
            </w:pPr>
          </w:p>
        </w:tc>
      </w:tr>
    </w:tbl>
    <w:p w14:paraId="4E66E723" w14:textId="77777777" w:rsidR="00AE2ED8" w:rsidRPr="00683C6D" w:rsidRDefault="00AE2ED8" w:rsidP="00AE2ED8">
      <w:pPr>
        <w:pStyle w:val="BodyText3"/>
        <w:rPr>
          <w:rFonts w:cs="Arial"/>
          <w:b/>
          <w:bCs/>
          <w:sz w:val="24"/>
          <w:szCs w:val="24"/>
        </w:rPr>
      </w:pPr>
    </w:p>
    <w:p w14:paraId="5CBE0E58" w14:textId="458B14BA" w:rsidR="00AE2ED8" w:rsidRPr="00683C6D" w:rsidRDefault="00097F85" w:rsidP="00AE2ED8">
      <w:pPr>
        <w:ind w:right="90"/>
        <w:rPr>
          <w:rFonts w:ascii="Arial" w:hAnsi="Arial" w:cs="Arial"/>
          <w:sz w:val="24"/>
          <w:szCs w:val="24"/>
        </w:rPr>
      </w:pPr>
      <w:r>
        <w:rPr>
          <w:rFonts w:ascii="Arial" w:hAnsi="Arial" w:cs="Arial"/>
          <w:noProof/>
          <w:sz w:val="24"/>
          <w:szCs w:val="24"/>
        </w:rPr>
        <mc:AlternateContent>
          <mc:Choice Requires="wps">
            <w:drawing>
              <wp:anchor distT="4294967295" distB="4294967295" distL="114300" distR="114300" simplePos="0" relativeHeight="251657728" behindDoc="0" locked="0" layoutInCell="1" allowOverlap="1" wp14:anchorId="09A15A94" wp14:editId="527DF775">
                <wp:simplePos x="0" y="0"/>
                <wp:positionH relativeFrom="column">
                  <wp:posOffset>4053205</wp:posOffset>
                </wp:positionH>
                <wp:positionV relativeFrom="paragraph">
                  <wp:posOffset>155574</wp:posOffset>
                </wp:positionV>
                <wp:extent cx="98361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3615"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9912CD"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15pt,12.25pt" to="396.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" strokecolor="windowText" strokeweight="1pt">
                <o:lock v:ext="edit" shapetype="f"/>
              </v:line>
            </w:pict>
          </mc:Fallback>
        </mc:AlternateContent>
      </w:r>
      <w:r w:rsidR="00AE2ED8" w:rsidRPr="00683C6D">
        <w:rPr>
          <w:rFonts w:ascii="Arial" w:hAnsi="Arial" w:cs="Arial"/>
          <w:sz w:val="24"/>
          <w:szCs w:val="24"/>
        </w:rPr>
        <w:t xml:space="preserve">Highlighted sections added to Bailment Agreement on Date:     </w:t>
      </w:r>
      <w:r w:rsidR="00AE2ED8" w:rsidRPr="00683C6D">
        <w:rPr>
          <w:rFonts w:ascii="Arial" w:hAnsi="Arial" w:cs="Arial"/>
          <w:sz w:val="24"/>
          <w:szCs w:val="24"/>
        </w:rPr>
        <w:tab/>
      </w:r>
    </w:p>
    <w:p w14:paraId="02391DA4" w14:textId="77777777" w:rsidR="00AE2ED8" w:rsidRPr="00683C6D" w:rsidRDefault="00AE2ED8" w:rsidP="00AE2ED8">
      <w:pPr>
        <w:pStyle w:val="BodyText3"/>
        <w:rPr>
          <w:rFonts w:cs="Arial"/>
          <w:b/>
          <w:bCs/>
          <w:sz w:val="24"/>
          <w:szCs w:val="24"/>
        </w:rPr>
      </w:pPr>
    </w:p>
    <w:p w14:paraId="6432BD9F" w14:textId="77777777" w:rsidR="00AE2ED8" w:rsidRPr="00683C6D" w:rsidRDefault="00AE2ED8">
      <w:pPr>
        <w:pStyle w:val="BodyText3"/>
        <w:rPr>
          <w:rFonts w:cs="Arial"/>
          <w:b/>
          <w:bCs/>
          <w:sz w:val="24"/>
          <w:szCs w:val="24"/>
        </w:rPr>
      </w:pPr>
    </w:p>
    <w:sectPr w:rsidR="00AE2ED8" w:rsidRPr="00683C6D" w:rsidSect="00945C5F">
      <w:headerReference w:type="default" r:id="rId16"/>
      <w:footerReference w:type="default" r:id="rId17"/>
      <w:pgSz w:w="12240" w:h="15840"/>
      <w:pgMar w:top="1440" w:right="1080" w:bottom="1440" w:left="1440" w:header="144"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59E6" w14:textId="77777777" w:rsidR="00506CCA" w:rsidRDefault="00506CCA">
      <w:r>
        <w:separator/>
      </w:r>
    </w:p>
  </w:endnote>
  <w:endnote w:type="continuationSeparator" w:id="0">
    <w:p w14:paraId="09070A63" w14:textId="77777777" w:rsidR="00506CCA" w:rsidRDefault="0050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A250" w14:textId="2C7D341F" w:rsidR="002A5BE9" w:rsidRPr="001F5FFD" w:rsidRDefault="002A5BE9">
    <w:pPr>
      <w:pStyle w:val="Footer"/>
      <w:rPr>
        <w:rFonts w:ascii="Arial" w:hAnsi="Arial" w:cs="Arial"/>
      </w:rPr>
    </w:pPr>
    <w:r w:rsidRPr="001F5FFD">
      <w:rPr>
        <w:rFonts w:ascii="Arial" w:hAnsi="Arial" w:cs="Arial"/>
      </w:rPr>
      <w:t>AT-101127</w:t>
    </w:r>
  </w:p>
  <w:p w14:paraId="3518BDDD" w14:textId="02CA7058" w:rsidR="002A5BE9" w:rsidRPr="001F5FFD" w:rsidRDefault="00764E07">
    <w:pPr>
      <w:pStyle w:val="Footer"/>
      <w:rPr>
        <w:rFonts w:ascii="Arial" w:hAnsi="Arial" w:cs="Arial"/>
      </w:rPr>
    </w:pPr>
    <w:r>
      <w:rPr>
        <w:rFonts w:ascii="Arial" w:hAnsi="Arial" w:cs="Arial"/>
      </w:rPr>
      <w:t>05/09/2023</w:t>
    </w:r>
  </w:p>
  <w:p w14:paraId="1138A938" w14:textId="77777777" w:rsidR="002A5BE9" w:rsidRPr="001F5FFD" w:rsidRDefault="002A5BE9">
    <w:pPr>
      <w:pStyle w:val="Footer"/>
      <w:jc w:val="center"/>
      <w:rPr>
        <w:rFonts w:ascii="Arial" w:hAnsi="Arial" w:cs="Arial"/>
      </w:rPr>
    </w:pPr>
    <w:r w:rsidRPr="001F5FFD">
      <w:rPr>
        <w:rStyle w:val="PageNumber"/>
        <w:rFonts w:ascii="Arial" w:hAnsi="Arial" w:cs="Arial"/>
      </w:rPr>
      <w:fldChar w:fldCharType="begin"/>
    </w:r>
    <w:r w:rsidRPr="001F5FFD">
      <w:rPr>
        <w:rStyle w:val="PageNumber"/>
        <w:rFonts w:ascii="Arial" w:hAnsi="Arial" w:cs="Arial"/>
      </w:rPr>
      <w:instrText xml:space="preserve"> PAGE </w:instrText>
    </w:r>
    <w:r w:rsidRPr="001F5FFD">
      <w:rPr>
        <w:rStyle w:val="PageNumber"/>
        <w:rFonts w:ascii="Arial" w:hAnsi="Arial" w:cs="Arial"/>
      </w:rPr>
      <w:fldChar w:fldCharType="separate"/>
    </w:r>
    <w:r w:rsidR="00506CCA" w:rsidRPr="001F5FFD">
      <w:rPr>
        <w:rStyle w:val="PageNumber"/>
        <w:rFonts w:ascii="Arial" w:hAnsi="Arial" w:cs="Arial"/>
        <w:noProof/>
      </w:rPr>
      <w:t>1</w:t>
    </w:r>
    <w:r w:rsidRPr="001F5FF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93C5" w14:textId="77777777" w:rsidR="00506CCA" w:rsidRDefault="00506CCA">
      <w:r>
        <w:separator/>
      </w:r>
    </w:p>
  </w:footnote>
  <w:footnote w:type="continuationSeparator" w:id="0">
    <w:p w14:paraId="1827D3CA" w14:textId="77777777" w:rsidR="00506CCA" w:rsidRDefault="00506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F700" w14:textId="31DA0259" w:rsidR="002A5BE9" w:rsidRDefault="00097F85">
    <w:pPr>
      <w:pStyle w:val="Header"/>
      <w:rPr>
        <w:color w:val="FF0000"/>
      </w:rPr>
    </w:pPr>
    <w:r>
      <w:rPr>
        <w:noProof/>
        <w:color w:val="FF0000"/>
      </w:rPr>
      <w:drawing>
        <wp:inline distT="0" distB="0" distL="0" distR="0" wp14:anchorId="7FA5D533" wp14:editId="6C4F1B5F">
          <wp:extent cx="188214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731520"/>
                  </a:xfrm>
                  <a:prstGeom prst="rect">
                    <a:avLst/>
                  </a:prstGeom>
                  <a:noFill/>
                  <a:ln>
                    <a:noFill/>
                  </a:ln>
                </pic:spPr>
              </pic:pic>
            </a:graphicData>
          </a:graphic>
        </wp:inline>
      </w:drawing>
    </w:r>
  </w:p>
  <w:p w14:paraId="14ABA16E" w14:textId="77777777" w:rsidR="002A5BE9" w:rsidRPr="00BE705D" w:rsidRDefault="002A5BE9" w:rsidP="00BE705D">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E2A"/>
    <w:multiLevelType w:val="hybridMultilevel"/>
    <w:tmpl w:val="E16E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D7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480CD8"/>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1783443B"/>
    <w:multiLevelType w:val="multilevel"/>
    <w:tmpl w:val="AF2E0C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E9F67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215390"/>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29F678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B822E7"/>
    <w:multiLevelType w:val="hybridMultilevel"/>
    <w:tmpl w:val="3C2CCF1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57E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D95B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C24CDF"/>
    <w:multiLevelType w:val="hybridMultilevel"/>
    <w:tmpl w:val="AF2E0C3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C36B1C"/>
    <w:multiLevelType w:val="hybridMultilevel"/>
    <w:tmpl w:val="9B6E5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45D48"/>
    <w:multiLevelType w:val="hybridMultilevel"/>
    <w:tmpl w:val="D03AF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E07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3D670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6717B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15138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B0174D0"/>
    <w:multiLevelType w:val="hybridMultilevel"/>
    <w:tmpl w:val="2E5E34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8A299F"/>
    <w:multiLevelType w:val="hybridMultilevel"/>
    <w:tmpl w:val="40822F70"/>
    <w:lvl w:ilvl="0" w:tplc="9C84E4BA">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9B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1F56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B765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104771"/>
    <w:multiLevelType w:val="hybridMultilevel"/>
    <w:tmpl w:val="BD1EE344"/>
    <w:lvl w:ilvl="0" w:tplc="3AF8C7A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5569">
    <w:abstractNumId w:val="6"/>
  </w:num>
  <w:num w:numId="2" w16cid:durableId="747964997">
    <w:abstractNumId w:val="4"/>
  </w:num>
  <w:num w:numId="3" w16cid:durableId="489298601">
    <w:abstractNumId w:val="8"/>
  </w:num>
  <w:num w:numId="4" w16cid:durableId="1276400296">
    <w:abstractNumId w:val="1"/>
  </w:num>
  <w:num w:numId="5" w16cid:durableId="608707030">
    <w:abstractNumId w:val="19"/>
  </w:num>
  <w:num w:numId="6" w16cid:durableId="1446196934">
    <w:abstractNumId w:val="15"/>
  </w:num>
  <w:num w:numId="7" w16cid:durableId="166944161">
    <w:abstractNumId w:val="13"/>
  </w:num>
  <w:num w:numId="8" w16cid:durableId="196551767">
    <w:abstractNumId w:val="2"/>
  </w:num>
  <w:num w:numId="9" w16cid:durableId="1149244543">
    <w:abstractNumId w:val="20"/>
  </w:num>
  <w:num w:numId="10" w16cid:durableId="2120030295">
    <w:abstractNumId w:val="5"/>
  </w:num>
  <w:num w:numId="11" w16cid:durableId="1130972043">
    <w:abstractNumId w:val="21"/>
  </w:num>
  <w:num w:numId="12" w16cid:durableId="366759454">
    <w:abstractNumId w:val="18"/>
  </w:num>
  <w:num w:numId="13" w16cid:durableId="808941954">
    <w:abstractNumId w:val="10"/>
  </w:num>
  <w:num w:numId="14" w16cid:durableId="1655798878">
    <w:abstractNumId w:val="17"/>
  </w:num>
  <w:num w:numId="15" w16cid:durableId="860119855">
    <w:abstractNumId w:val="9"/>
  </w:num>
  <w:num w:numId="16" w16cid:durableId="1665089787">
    <w:abstractNumId w:val="3"/>
  </w:num>
  <w:num w:numId="17" w16cid:durableId="1378160036">
    <w:abstractNumId w:val="7"/>
  </w:num>
  <w:num w:numId="18" w16cid:durableId="1462117091">
    <w:abstractNumId w:val="16"/>
  </w:num>
  <w:num w:numId="19" w16cid:durableId="363216218">
    <w:abstractNumId w:val="14"/>
  </w:num>
  <w:num w:numId="20" w16cid:durableId="1285186941">
    <w:abstractNumId w:val="12"/>
  </w:num>
  <w:num w:numId="21" w16cid:durableId="327173405">
    <w:abstractNumId w:val="11"/>
  </w:num>
  <w:num w:numId="22" w16cid:durableId="1323195732">
    <w:abstractNumId w:val="0"/>
  </w:num>
  <w:num w:numId="23" w16cid:durableId="1997371464">
    <w:abstractNumId w:val="22"/>
  </w:num>
  <w:num w:numId="24" w16cid:durableId="4799229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39"/>
    <w:rsid w:val="00001918"/>
    <w:rsid w:val="00030AFD"/>
    <w:rsid w:val="000403F2"/>
    <w:rsid w:val="00042A01"/>
    <w:rsid w:val="00043EF1"/>
    <w:rsid w:val="0004702D"/>
    <w:rsid w:val="0004799A"/>
    <w:rsid w:val="00050E63"/>
    <w:rsid w:val="0005751C"/>
    <w:rsid w:val="00060242"/>
    <w:rsid w:val="00063E63"/>
    <w:rsid w:val="000658F5"/>
    <w:rsid w:val="00080438"/>
    <w:rsid w:val="00092D64"/>
    <w:rsid w:val="00097B03"/>
    <w:rsid w:val="00097F85"/>
    <w:rsid w:val="000A163F"/>
    <w:rsid w:val="000A4404"/>
    <w:rsid w:val="000A66AC"/>
    <w:rsid w:val="000B031A"/>
    <w:rsid w:val="00104A04"/>
    <w:rsid w:val="001128A7"/>
    <w:rsid w:val="00113155"/>
    <w:rsid w:val="001255FB"/>
    <w:rsid w:val="001257FC"/>
    <w:rsid w:val="00135F85"/>
    <w:rsid w:val="00152AAD"/>
    <w:rsid w:val="00153E2A"/>
    <w:rsid w:val="00157DEE"/>
    <w:rsid w:val="001613E3"/>
    <w:rsid w:val="00173C60"/>
    <w:rsid w:val="00174CC0"/>
    <w:rsid w:val="00191533"/>
    <w:rsid w:val="0019459D"/>
    <w:rsid w:val="001977C1"/>
    <w:rsid w:val="001A30A0"/>
    <w:rsid w:val="001A4F6B"/>
    <w:rsid w:val="001A5FBD"/>
    <w:rsid w:val="001C257D"/>
    <w:rsid w:val="001D34FC"/>
    <w:rsid w:val="001F1DF0"/>
    <w:rsid w:val="001F5FFD"/>
    <w:rsid w:val="0020102D"/>
    <w:rsid w:val="00202A54"/>
    <w:rsid w:val="002065AB"/>
    <w:rsid w:val="00206668"/>
    <w:rsid w:val="00206C24"/>
    <w:rsid w:val="0022713C"/>
    <w:rsid w:val="00230D5D"/>
    <w:rsid w:val="00235CFC"/>
    <w:rsid w:val="00245FFC"/>
    <w:rsid w:val="002744DC"/>
    <w:rsid w:val="0028121A"/>
    <w:rsid w:val="00287227"/>
    <w:rsid w:val="00293BCF"/>
    <w:rsid w:val="002A5BE9"/>
    <w:rsid w:val="002A6CC5"/>
    <w:rsid w:val="002C2D90"/>
    <w:rsid w:val="002C7517"/>
    <w:rsid w:val="002D091D"/>
    <w:rsid w:val="002E4BF8"/>
    <w:rsid w:val="003028F5"/>
    <w:rsid w:val="00324931"/>
    <w:rsid w:val="00351F3B"/>
    <w:rsid w:val="00357FC2"/>
    <w:rsid w:val="00371E72"/>
    <w:rsid w:val="003727DE"/>
    <w:rsid w:val="003801F5"/>
    <w:rsid w:val="00383FDD"/>
    <w:rsid w:val="00384C66"/>
    <w:rsid w:val="003A53E6"/>
    <w:rsid w:val="003B391E"/>
    <w:rsid w:val="003B4C0E"/>
    <w:rsid w:val="003B6E0F"/>
    <w:rsid w:val="003C02CD"/>
    <w:rsid w:val="003D5BA5"/>
    <w:rsid w:val="003E53F0"/>
    <w:rsid w:val="00435C10"/>
    <w:rsid w:val="00444339"/>
    <w:rsid w:val="00465398"/>
    <w:rsid w:val="00470EAF"/>
    <w:rsid w:val="00481070"/>
    <w:rsid w:val="00483580"/>
    <w:rsid w:val="004A4448"/>
    <w:rsid w:val="004A5846"/>
    <w:rsid w:val="004A6363"/>
    <w:rsid w:val="004B39AF"/>
    <w:rsid w:val="004B56B6"/>
    <w:rsid w:val="004C3223"/>
    <w:rsid w:val="004C414D"/>
    <w:rsid w:val="004C6F14"/>
    <w:rsid w:val="004F2925"/>
    <w:rsid w:val="0050361C"/>
    <w:rsid w:val="00506CCA"/>
    <w:rsid w:val="00510EBE"/>
    <w:rsid w:val="00515954"/>
    <w:rsid w:val="005209C7"/>
    <w:rsid w:val="005231D6"/>
    <w:rsid w:val="00542356"/>
    <w:rsid w:val="00546990"/>
    <w:rsid w:val="005800B4"/>
    <w:rsid w:val="0058556F"/>
    <w:rsid w:val="00586611"/>
    <w:rsid w:val="005A0868"/>
    <w:rsid w:val="005A364E"/>
    <w:rsid w:val="005B4D44"/>
    <w:rsid w:val="005B6D68"/>
    <w:rsid w:val="006015DC"/>
    <w:rsid w:val="00601F74"/>
    <w:rsid w:val="00602662"/>
    <w:rsid w:val="00622E39"/>
    <w:rsid w:val="00625B3B"/>
    <w:rsid w:val="006274E6"/>
    <w:rsid w:val="00637FC1"/>
    <w:rsid w:val="00640010"/>
    <w:rsid w:val="00644977"/>
    <w:rsid w:val="0064631F"/>
    <w:rsid w:val="00647488"/>
    <w:rsid w:val="00651565"/>
    <w:rsid w:val="00651F15"/>
    <w:rsid w:val="00655254"/>
    <w:rsid w:val="00680454"/>
    <w:rsid w:val="00683C6D"/>
    <w:rsid w:val="006845EC"/>
    <w:rsid w:val="006868D5"/>
    <w:rsid w:val="00690729"/>
    <w:rsid w:val="006A545A"/>
    <w:rsid w:val="006A5768"/>
    <w:rsid w:val="006A75A0"/>
    <w:rsid w:val="006B2959"/>
    <w:rsid w:val="006B6F08"/>
    <w:rsid w:val="006E737B"/>
    <w:rsid w:val="006F3289"/>
    <w:rsid w:val="0071307F"/>
    <w:rsid w:val="00756EBE"/>
    <w:rsid w:val="00764E07"/>
    <w:rsid w:val="00766AF7"/>
    <w:rsid w:val="00770148"/>
    <w:rsid w:val="00793E77"/>
    <w:rsid w:val="007C3636"/>
    <w:rsid w:val="007D4023"/>
    <w:rsid w:val="007D56AD"/>
    <w:rsid w:val="007E3E55"/>
    <w:rsid w:val="007E7001"/>
    <w:rsid w:val="007E7187"/>
    <w:rsid w:val="007F7F1F"/>
    <w:rsid w:val="008023C1"/>
    <w:rsid w:val="00825E67"/>
    <w:rsid w:val="00833190"/>
    <w:rsid w:val="0084494C"/>
    <w:rsid w:val="0084509D"/>
    <w:rsid w:val="00847A51"/>
    <w:rsid w:val="00862D9F"/>
    <w:rsid w:val="00864379"/>
    <w:rsid w:val="008775A7"/>
    <w:rsid w:val="008A336C"/>
    <w:rsid w:val="008F7C07"/>
    <w:rsid w:val="009035A8"/>
    <w:rsid w:val="0090620D"/>
    <w:rsid w:val="00912D6A"/>
    <w:rsid w:val="009152B4"/>
    <w:rsid w:val="009247FF"/>
    <w:rsid w:val="00936A40"/>
    <w:rsid w:val="00945C5F"/>
    <w:rsid w:val="00953155"/>
    <w:rsid w:val="00957008"/>
    <w:rsid w:val="0096037A"/>
    <w:rsid w:val="0096174D"/>
    <w:rsid w:val="00964DB8"/>
    <w:rsid w:val="00966336"/>
    <w:rsid w:val="00966AC9"/>
    <w:rsid w:val="00973F68"/>
    <w:rsid w:val="009809C4"/>
    <w:rsid w:val="00985579"/>
    <w:rsid w:val="009877CD"/>
    <w:rsid w:val="009A0071"/>
    <w:rsid w:val="009B4464"/>
    <w:rsid w:val="009B6FDC"/>
    <w:rsid w:val="009C02DB"/>
    <w:rsid w:val="009C689B"/>
    <w:rsid w:val="009E5E71"/>
    <w:rsid w:val="00A10D1E"/>
    <w:rsid w:val="00A13203"/>
    <w:rsid w:val="00A176AF"/>
    <w:rsid w:val="00A21FA8"/>
    <w:rsid w:val="00A3715F"/>
    <w:rsid w:val="00A56E96"/>
    <w:rsid w:val="00A64709"/>
    <w:rsid w:val="00A750F7"/>
    <w:rsid w:val="00A77986"/>
    <w:rsid w:val="00A94FD7"/>
    <w:rsid w:val="00AD18CA"/>
    <w:rsid w:val="00AD3852"/>
    <w:rsid w:val="00AE2ED8"/>
    <w:rsid w:val="00AF03CF"/>
    <w:rsid w:val="00AF6D3D"/>
    <w:rsid w:val="00B06F59"/>
    <w:rsid w:val="00B11040"/>
    <w:rsid w:val="00B12C85"/>
    <w:rsid w:val="00B12E34"/>
    <w:rsid w:val="00B40223"/>
    <w:rsid w:val="00B43508"/>
    <w:rsid w:val="00B43F3D"/>
    <w:rsid w:val="00B54A2A"/>
    <w:rsid w:val="00B66742"/>
    <w:rsid w:val="00B85830"/>
    <w:rsid w:val="00BA0203"/>
    <w:rsid w:val="00BB0C6D"/>
    <w:rsid w:val="00BB4E2A"/>
    <w:rsid w:val="00BB6B26"/>
    <w:rsid w:val="00BC05DE"/>
    <w:rsid w:val="00BC2A20"/>
    <w:rsid w:val="00BC47E7"/>
    <w:rsid w:val="00BC4DA6"/>
    <w:rsid w:val="00BE2644"/>
    <w:rsid w:val="00BE5952"/>
    <w:rsid w:val="00BE705D"/>
    <w:rsid w:val="00BF5617"/>
    <w:rsid w:val="00C134D3"/>
    <w:rsid w:val="00C40E94"/>
    <w:rsid w:val="00C4628B"/>
    <w:rsid w:val="00C5249B"/>
    <w:rsid w:val="00C6765F"/>
    <w:rsid w:val="00C74B4F"/>
    <w:rsid w:val="00C77F67"/>
    <w:rsid w:val="00C86CFE"/>
    <w:rsid w:val="00C96561"/>
    <w:rsid w:val="00C97FF2"/>
    <w:rsid w:val="00CA03D5"/>
    <w:rsid w:val="00CA44ED"/>
    <w:rsid w:val="00CB4187"/>
    <w:rsid w:val="00CD55EB"/>
    <w:rsid w:val="00CD5643"/>
    <w:rsid w:val="00CE6C0E"/>
    <w:rsid w:val="00CF0E6C"/>
    <w:rsid w:val="00CF7F5A"/>
    <w:rsid w:val="00D1346B"/>
    <w:rsid w:val="00D25F6B"/>
    <w:rsid w:val="00D26147"/>
    <w:rsid w:val="00D30A28"/>
    <w:rsid w:val="00D35DDA"/>
    <w:rsid w:val="00D36F31"/>
    <w:rsid w:val="00D427C6"/>
    <w:rsid w:val="00D47BF0"/>
    <w:rsid w:val="00D727DD"/>
    <w:rsid w:val="00D74035"/>
    <w:rsid w:val="00D8395A"/>
    <w:rsid w:val="00D8770B"/>
    <w:rsid w:val="00D90D48"/>
    <w:rsid w:val="00DA3E4C"/>
    <w:rsid w:val="00DA638C"/>
    <w:rsid w:val="00DB0BBC"/>
    <w:rsid w:val="00DD1485"/>
    <w:rsid w:val="00DD2052"/>
    <w:rsid w:val="00E14F99"/>
    <w:rsid w:val="00E202FE"/>
    <w:rsid w:val="00E21144"/>
    <w:rsid w:val="00E801E4"/>
    <w:rsid w:val="00E80752"/>
    <w:rsid w:val="00E854A9"/>
    <w:rsid w:val="00E923A5"/>
    <w:rsid w:val="00E94E86"/>
    <w:rsid w:val="00EA5BAF"/>
    <w:rsid w:val="00EB4C34"/>
    <w:rsid w:val="00ED205B"/>
    <w:rsid w:val="00EF093E"/>
    <w:rsid w:val="00EF63B8"/>
    <w:rsid w:val="00EF7EA6"/>
    <w:rsid w:val="00F00FF2"/>
    <w:rsid w:val="00F07E3F"/>
    <w:rsid w:val="00F11ED7"/>
    <w:rsid w:val="00F236AD"/>
    <w:rsid w:val="00F50DB1"/>
    <w:rsid w:val="00F63C6B"/>
    <w:rsid w:val="00F646F0"/>
    <w:rsid w:val="00F71EC0"/>
    <w:rsid w:val="00F7706C"/>
    <w:rsid w:val="00F90AF6"/>
    <w:rsid w:val="00F979A4"/>
    <w:rsid w:val="00F97ACE"/>
    <w:rsid w:val="00FA03CC"/>
    <w:rsid w:val="00FA19C2"/>
    <w:rsid w:val="00FA2DB5"/>
    <w:rsid w:val="00FB3F86"/>
    <w:rsid w:val="00FB4CF2"/>
    <w:rsid w:val="00FD22DC"/>
    <w:rsid w:val="00FD5B98"/>
    <w:rsid w:val="00FE1245"/>
    <w:rsid w:val="00FE197B"/>
    <w:rsid w:val="00FE358D"/>
    <w:rsid w:val="00FE4FFB"/>
    <w:rsid w:val="00FF56EC"/>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78DF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18"/>
      </w:numPr>
      <w:outlineLvl w:val="0"/>
    </w:pPr>
    <w:rPr>
      <w:b/>
    </w:rPr>
  </w:style>
  <w:style w:type="paragraph" w:styleId="Heading2">
    <w:name w:val="heading 2"/>
    <w:basedOn w:val="Normal"/>
    <w:next w:val="Normal"/>
    <w:qFormat/>
    <w:pPr>
      <w:keepNext/>
      <w:numPr>
        <w:ilvl w:val="1"/>
        <w:numId w:val="18"/>
      </w:numPr>
      <w:outlineLvl w:val="1"/>
    </w:pPr>
    <w:rPr>
      <w:rFonts w:ascii="Arial" w:hAnsi="Arial"/>
      <w:b/>
      <w:sz w:val="24"/>
      <w:u w:val="single"/>
      <w:lang w:val="en-GB"/>
    </w:rPr>
  </w:style>
  <w:style w:type="paragraph" w:styleId="Heading3">
    <w:name w:val="heading 3"/>
    <w:basedOn w:val="Normal"/>
    <w:next w:val="Normal"/>
    <w:qFormat/>
    <w:pPr>
      <w:keepNext/>
      <w:numPr>
        <w:ilvl w:val="2"/>
        <w:numId w:val="18"/>
      </w:numPr>
      <w:outlineLvl w:val="2"/>
    </w:pPr>
    <w:rPr>
      <w:b/>
      <w:sz w:val="28"/>
      <w:u w:val="single"/>
    </w:rPr>
  </w:style>
  <w:style w:type="paragraph" w:styleId="Heading4">
    <w:name w:val="heading 4"/>
    <w:basedOn w:val="Normal"/>
    <w:next w:val="Normal"/>
    <w:qFormat/>
    <w:pPr>
      <w:keepNext/>
      <w:numPr>
        <w:ilvl w:val="3"/>
        <w:numId w:val="18"/>
      </w:numPr>
      <w:outlineLvl w:val="3"/>
    </w:pPr>
    <w:rPr>
      <w:rFonts w:ascii="Arial" w:hAnsi="Arial"/>
      <w:b/>
      <w:sz w:val="24"/>
      <w:lang w:val="en-GB"/>
    </w:rPr>
  </w:style>
  <w:style w:type="paragraph" w:styleId="Heading5">
    <w:name w:val="heading 5"/>
    <w:basedOn w:val="Normal"/>
    <w:next w:val="Normal"/>
    <w:qFormat/>
    <w:pPr>
      <w:keepNext/>
      <w:numPr>
        <w:ilvl w:val="4"/>
        <w:numId w:val="18"/>
      </w:numPr>
      <w:jc w:val="both"/>
      <w:outlineLvl w:val="4"/>
    </w:pPr>
    <w:rPr>
      <w:rFonts w:ascii="Arial" w:hAnsi="Arial"/>
      <w:b/>
      <w:sz w:val="24"/>
      <w:lang w:val="en-GB"/>
    </w:rPr>
  </w:style>
  <w:style w:type="paragraph" w:styleId="Heading6">
    <w:name w:val="heading 6"/>
    <w:basedOn w:val="Normal"/>
    <w:next w:val="Normal"/>
    <w:qFormat/>
    <w:pPr>
      <w:keepNext/>
      <w:numPr>
        <w:ilvl w:val="5"/>
        <w:numId w:val="18"/>
      </w:numPr>
      <w:jc w:val="both"/>
      <w:outlineLvl w:val="5"/>
    </w:pPr>
    <w:rPr>
      <w:rFonts w:ascii="Arial" w:hAnsi="Arial"/>
      <w:b/>
      <w:sz w:val="24"/>
      <w:u w:val="single"/>
      <w:lang w:val="en-GB"/>
    </w:rPr>
  </w:style>
  <w:style w:type="paragraph" w:styleId="Heading7">
    <w:name w:val="heading 7"/>
    <w:basedOn w:val="Normal"/>
    <w:next w:val="Normal"/>
    <w:qFormat/>
    <w:pPr>
      <w:keepNext/>
      <w:numPr>
        <w:ilvl w:val="6"/>
        <w:numId w:val="18"/>
      </w:numPr>
      <w:jc w:val="both"/>
      <w:outlineLvl w:val="6"/>
    </w:pPr>
    <w:rPr>
      <w:b/>
    </w:rPr>
  </w:style>
  <w:style w:type="paragraph" w:styleId="Heading8">
    <w:name w:val="heading 8"/>
    <w:basedOn w:val="Normal"/>
    <w:next w:val="Normal"/>
    <w:link w:val="Heading8Char"/>
    <w:semiHidden/>
    <w:unhideWhenUsed/>
    <w:qFormat/>
    <w:rsid w:val="00C5249B"/>
    <w:pPr>
      <w:numPr>
        <w:ilvl w:val="7"/>
        <w:numId w:val="18"/>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C5249B"/>
    <w:pPr>
      <w:numPr>
        <w:ilvl w:val="8"/>
        <w:numId w:val="1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4"/>
      <w:lang w:val="en-GB"/>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styleId="Hyperlink">
    <w:name w:val="Hyperlink"/>
    <w:rPr>
      <w:color w:val="000080"/>
      <w:u w:val="single"/>
    </w:rPr>
  </w:style>
  <w:style w:type="paragraph" w:styleId="BodyTextIndent2">
    <w:name w:val="Body Text Indent 2"/>
    <w:basedOn w:val="Normal"/>
    <w:pPr>
      <w:ind w:left="360"/>
      <w:jc w:val="both"/>
    </w:pPr>
    <w:rPr>
      <w:rFonts w:ascii="Arial" w:hAnsi="Arial"/>
      <w:sz w:val="24"/>
      <w:lang w:val="en-GB"/>
    </w:rPr>
  </w:style>
  <w:style w:type="paragraph" w:styleId="BodyTextIndent3">
    <w:name w:val="Body Text Indent 3"/>
    <w:basedOn w:val="Normal"/>
    <w:pPr>
      <w:ind w:left="360"/>
    </w:pPr>
    <w:rPr>
      <w:rFonts w:ascii="Arial" w:hAnsi="Arial"/>
      <w:sz w:val="24"/>
      <w:lang w:val="en-GB"/>
    </w:rPr>
  </w:style>
  <w:style w:type="paragraph" w:styleId="BodyText3">
    <w:name w:val="Body Text 3"/>
    <w:basedOn w:val="Normal"/>
    <w:link w:val="BodyText3Char"/>
    <w:pPr>
      <w:jc w:val="both"/>
    </w:pPr>
    <w:rPr>
      <w:rFonts w:ascii="Arial" w:hAnsi="Arial"/>
      <w:sz w:val="22"/>
      <w:lang w:val="en-GB"/>
    </w:rPr>
  </w:style>
  <w:style w:type="paragraph" w:styleId="BodyText2">
    <w:name w:val="Body Text 2"/>
    <w:basedOn w:val="Normal"/>
    <w:pPr>
      <w:jc w:val="both"/>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character" w:customStyle="1" w:styleId="Heading8Char">
    <w:name w:val="Heading 8 Char"/>
    <w:link w:val="Heading8"/>
    <w:semiHidden/>
    <w:rsid w:val="00C5249B"/>
    <w:rPr>
      <w:rFonts w:ascii="Calibri" w:eastAsia="Times New Roman" w:hAnsi="Calibri" w:cs="Times New Roman"/>
      <w:i/>
      <w:iCs/>
      <w:sz w:val="24"/>
      <w:szCs w:val="24"/>
    </w:rPr>
  </w:style>
  <w:style w:type="character" w:customStyle="1" w:styleId="Heading9Char">
    <w:name w:val="Heading 9 Char"/>
    <w:link w:val="Heading9"/>
    <w:semiHidden/>
    <w:rsid w:val="00C5249B"/>
    <w:rPr>
      <w:rFonts w:ascii="Cambria" w:eastAsia="Times New Roman" w:hAnsi="Cambria" w:cs="Times New Roman"/>
      <w:sz w:val="22"/>
      <w:szCs w:val="22"/>
    </w:rPr>
  </w:style>
  <w:style w:type="paragraph" w:customStyle="1" w:styleId="DefaultText">
    <w:name w:val="Default Text"/>
    <w:basedOn w:val="Normal"/>
    <w:rsid w:val="000658F5"/>
    <w:rPr>
      <w:snapToGrid w:val="0"/>
      <w:sz w:val="24"/>
    </w:rPr>
  </w:style>
  <w:style w:type="paragraph" w:styleId="FootnoteText">
    <w:name w:val="footnote text"/>
    <w:basedOn w:val="Normal"/>
    <w:link w:val="FootnoteTextChar"/>
    <w:unhideWhenUsed/>
    <w:rsid w:val="000658F5"/>
    <w:pPr>
      <w:spacing w:after="240"/>
      <w:jc w:val="both"/>
    </w:pPr>
  </w:style>
  <w:style w:type="character" w:customStyle="1" w:styleId="FootnoteTextChar">
    <w:name w:val="Footnote Text Char"/>
    <w:basedOn w:val="DefaultParagraphFont"/>
    <w:link w:val="FootnoteText"/>
    <w:rsid w:val="000658F5"/>
  </w:style>
  <w:style w:type="paragraph" w:customStyle="1" w:styleId="BodySingle">
    <w:name w:val="Body Single"/>
    <w:basedOn w:val="Normal"/>
    <w:rsid w:val="000658F5"/>
  </w:style>
  <w:style w:type="paragraph" w:styleId="BalloonText">
    <w:name w:val="Balloon Text"/>
    <w:basedOn w:val="Normal"/>
    <w:link w:val="BalloonTextChar"/>
    <w:rsid w:val="00F71EC0"/>
    <w:rPr>
      <w:rFonts w:ascii="Tahoma" w:hAnsi="Tahoma" w:cs="Tahoma"/>
      <w:sz w:val="16"/>
      <w:szCs w:val="16"/>
    </w:rPr>
  </w:style>
  <w:style w:type="character" w:customStyle="1" w:styleId="BalloonTextChar">
    <w:name w:val="Balloon Text Char"/>
    <w:link w:val="BalloonText"/>
    <w:rsid w:val="00F71EC0"/>
    <w:rPr>
      <w:rFonts w:ascii="Tahoma" w:hAnsi="Tahoma" w:cs="Tahoma"/>
      <w:sz w:val="16"/>
      <w:szCs w:val="16"/>
    </w:rPr>
  </w:style>
  <w:style w:type="paragraph" w:styleId="ListParagraph">
    <w:name w:val="List Paragraph"/>
    <w:basedOn w:val="Normal"/>
    <w:uiPriority w:val="34"/>
    <w:qFormat/>
    <w:rsid w:val="009035A8"/>
    <w:pPr>
      <w:ind w:left="720"/>
    </w:pPr>
  </w:style>
  <w:style w:type="character" w:customStyle="1" w:styleId="BodyText3Char">
    <w:name w:val="Body Text 3 Char"/>
    <w:link w:val="BodyText3"/>
    <w:rsid w:val="00AE2ED8"/>
    <w:rPr>
      <w:rFonts w:ascii="Arial" w:hAnsi="Arial"/>
      <w:sz w:val="22"/>
      <w:lang w:val="en-GB"/>
    </w:rPr>
  </w:style>
  <w:style w:type="paragraph" w:styleId="Revision">
    <w:name w:val="Revision"/>
    <w:hidden/>
    <w:uiPriority w:val="99"/>
    <w:semiHidden/>
    <w:rsid w:val="001F5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04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allisontransmission.com"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</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40LzI2LzIwMjMgMTI6MzA6NTIgUE08L0RhdGVUaW1lPjxMYWJlbFN0cmluZz5ObyBNYXJraW5nPC9MYWJlbFN0cmluZz48L2l0ZW0+PC9sYWJlbEhpc3Rvcnk+</Value>
</WrappedLabelHistory>
</file>

<file path=customXml/item5.xml><?xml version="1.0" encoding="utf-8"?>
<ct:contentTypeSchema xmlns:ct="http://schemas.microsoft.com/office/2006/metadata/contentType" xmlns:ma="http://schemas.microsoft.com/office/2006/metadata/properties/metaAttributes" ct:_="" ma:_="" ma:contentTypeName="Document" ma:contentTypeID="0x010100BA5CBC71AF6D024BB6A90D31C215A5FF" ma:contentTypeVersion="11" ma:contentTypeDescription="Create a new document." ma:contentTypeScope="" ma:versionID="f289692c5f0667258d75b050bf85a72e">
  <xsd:schema xmlns:xsd="http://www.w3.org/2001/XMLSchema" xmlns:xs="http://www.w3.org/2001/XMLSchema" xmlns:p="http://schemas.microsoft.com/office/2006/metadata/properties" xmlns:ns2="4e66ac57-e72b-4f6c-974a-d646fe73ba94" xmlns:ns3="a38ece42-3f76-492d-87fa-007a267a4d54" targetNamespace="http://schemas.microsoft.com/office/2006/metadata/properties" ma:root="true" ma:fieldsID="b479db3bb69db1ffc814f38097fc4307" ns2:_="" ns3:_="">
    <xsd:import namespace="4e66ac57-e72b-4f6c-974a-d646fe73ba94"/>
    <xsd:import namespace="a38ece42-3f76-492d-87fa-007a267a4d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6ac57-e72b-4f6c-974a-d646fe73b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3f01855-c274-4a93-ba63-6953d178e0b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ce42-3f76-492d-87fa-007a267a4d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bbf3789-4efc-4289-893b-c1392340ca86}" ma:internalName="TaxCatchAll" ma:showField="CatchAllData" ma:web="a38ece42-3f76-492d-87fa-007a267a4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4e66ac57-e72b-4f6c-974a-d646fe73ba94">
      <Terms xmlns="http://schemas.microsoft.com/office/infopath/2007/PartnerControls"/>
    </lcf76f155ced4ddcb4097134ff3c332f>
    <TaxCatchAll xmlns="a38ece42-3f76-492d-87fa-007a267a4d54" xsi:nil="true"/>
  </documentManagement>
</p:properties>
</file>

<file path=customXml/item8.xml><?xml version="1.0" encoding="utf-8"?>
<sisl xmlns:xsi="http://www.w3.org/2001/XMLSchema-instance" xmlns:xsd="http://www.w3.org/2001/XMLSchema" xmlns="http://www.boldonjames.com/2008/01/sie/internal/label" sislVersion="0" policy="dad829c5-53b4-4e34-bc00-a464cc36b94c" origin="userSelected"/>
</file>

<file path=customXml/itemProps1.xml><?xml version="1.0" encoding="utf-8"?>
<ds:datastoreItem xmlns:ds="http://schemas.openxmlformats.org/officeDocument/2006/customXml" ds:itemID="{BCC56A25-1B50-4B51-A73F-9BD19B04EBD5}">
  <ds:schemaRefs>
    <ds:schemaRef ds:uri="http://schemas.microsoft.com/sharepoint/v3/contenttype/forms"/>
  </ds:schemaRefs>
</ds:datastoreItem>
</file>

<file path=customXml/itemProps2.xml><?xml version="1.0" encoding="utf-8"?>
<ds:datastoreItem xmlns:ds="http://schemas.openxmlformats.org/officeDocument/2006/customXml" ds:itemID="{9EF96FB7-8601-4AF0-8CDC-93B68F191D0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177D2ADB-C7EA-426E-B7F3-7DF7433B42EA}">
  <ds:schemaRefs>
    <ds:schemaRef ds:uri="http://schemas.openxmlformats.org/officeDocument/2006/bibliography"/>
  </ds:schemaRefs>
</ds:datastoreItem>
</file>

<file path=customXml/itemProps4.xml><?xml version="1.0" encoding="utf-8"?>
<ds:datastoreItem xmlns:ds="http://schemas.openxmlformats.org/officeDocument/2006/customXml" ds:itemID="{156530CB-8C8C-49A5-B9F0-14767F983671}">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D867C8BB-D9BF-4069-8B4E-F1835BF6B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6ac57-e72b-4f6c-974a-d646fe73ba94"/>
    <ds:schemaRef ds:uri="a38ece42-3f76-492d-87fa-007a267a4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1432DF-DA91-4A07-8E6C-A004C5402C8E}">
  <ds:schemaRefs>
    <ds:schemaRef ds:uri="http://schemas.microsoft.com/office/2006/metadata/longProperties"/>
  </ds:schemaRefs>
</ds:datastoreItem>
</file>

<file path=customXml/itemProps7.xml><?xml version="1.0" encoding="utf-8"?>
<ds:datastoreItem xmlns:ds="http://schemas.openxmlformats.org/officeDocument/2006/customXml" ds:itemID="{B7DA0615-E4BA-4453-9CEB-3382125A1560}">
  <ds:schemaRefs>
    <ds:schemaRef ds:uri="http://schemas.microsoft.com/office/2006/metadata/properties"/>
    <ds:schemaRef ds:uri="a38ece42-3f76-492d-87fa-007a267a4d5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e66ac57-e72b-4f6c-974a-d646fe73ba94"/>
    <ds:schemaRef ds:uri="http://www.w3.org/XML/1998/namespace"/>
    <ds:schemaRef ds:uri="http://purl.org/dc/dcmitype/"/>
  </ds:schemaRefs>
</ds:datastoreItem>
</file>

<file path=customXml/itemProps8.xml><?xml version="1.0" encoding="utf-8"?>
<ds:datastoreItem xmlns:ds="http://schemas.openxmlformats.org/officeDocument/2006/customXml" ds:itemID="{D50599BF-C757-4A01-B50D-504CD684624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4759</Words>
  <Characters>26734</Characters>
  <Application>Microsoft Office Word</Application>
  <DocSecurity>0</DocSecurity>
  <Lines>222</Lines>
  <Paragraphs>62</Paragraphs>
  <ScaleCrop>false</ScaleCrop>
  <Company/>
  <LinksUpToDate>false</LinksUpToDate>
  <CharactersWithSpaces>31431</CharactersWithSpaces>
  <SharedDoc>false</SharedDoc>
  <HLinks>
    <vt:vector size="6" baseType="variant">
      <vt:variant>
        <vt:i4>3145832</vt:i4>
      </vt:variant>
      <vt:variant>
        <vt:i4>0</vt:i4>
      </vt:variant>
      <vt:variant>
        <vt:i4>0</vt:i4>
      </vt:variant>
      <vt:variant>
        <vt:i4>5</vt:i4>
      </vt:variant>
      <vt:variant>
        <vt:lpwstr>http://www.allisontransmission.com/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2023-05-11T18:27:00Z</dcterms:created>
  <dcterms:modified xsi:type="dcterms:W3CDTF">2023-05-12T19:36:00Z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39237ddf-29c2-492b-8911-781230ed7540</vt:lpwstr>
  </property>
  <property fmtid="{D5CDD505-2E9C-101B-9397-08002B2CF9AE}" pid="3" name="bjDocumentSecurityLabel">
    <vt:lpwstr>No Marking</vt:lpwstr>
  </property>
  <property fmtid="{D5CDD505-2E9C-101B-9397-08002B2CF9AE}" pid="4" name="bjClsUserRVM">
    <vt:lpwstr>[]</vt:lpwstr>
  </property>
  <property fmtid="{D5CDD505-2E9C-101B-9397-08002B2CF9AE}" pid="5" name="bjSaver">
    <vt:lpwstr>FUlIsjTo+XLKZAAjafTtc4z997BIgofK</vt:lpwstr>
  </property>
  <property fmtid="{D5CDD505-2E9C-101B-9397-08002B2CF9AE}" pid="6" name="bjLabelHistoryID">
    <vt:lpwstr>{156530CB-8C8C-49A5-B9F0-14767F983671}</vt:lpwstr>
  </property>
  <property fmtid="{D5CDD505-2E9C-101B-9397-08002B2CF9AE}" pid="7" name="ContentTypeId">
    <vt:lpwstr>0x010100BA5CBC71AF6D024BB6A90D31C215A5FF</vt:lpwstr>
  </property>
</Properties>
</file>